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C3" w:rsidRDefault="00113E85">
      <w:pPr>
        <w:rPr>
          <w:rFonts w:ascii="Arial Narrow" w:hAnsi="Arial Narrow"/>
          <w:sz w:val="28"/>
        </w:rPr>
      </w:pPr>
      <w:r>
        <w:rPr>
          <w:rFonts w:ascii="Arial Narrow" w:hAnsi="Arial Narrow"/>
          <w:sz w:val="28"/>
        </w:rPr>
        <w:t xml:space="preserve">Name: _________________________________________________________________________________ Art </w:t>
      </w:r>
      <w:proofErr w:type="spellStart"/>
      <w:r>
        <w:rPr>
          <w:rFonts w:ascii="Arial Narrow" w:hAnsi="Arial Narrow"/>
          <w:sz w:val="28"/>
        </w:rPr>
        <w:t>HERStory</w:t>
      </w:r>
      <w:proofErr w:type="spellEnd"/>
    </w:p>
    <w:p w:rsidR="00113E85" w:rsidRDefault="00113E85">
      <w:pPr>
        <w:rPr>
          <w:rFonts w:ascii="Arial Narrow" w:hAnsi="Arial Narrow"/>
          <w:sz w:val="28"/>
        </w:rPr>
      </w:pPr>
    </w:p>
    <w:tbl>
      <w:tblPr>
        <w:tblStyle w:val="TableGrid"/>
        <w:tblW w:w="0" w:type="auto"/>
        <w:tblLook w:val="04A0" w:firstRow="1" w:lastRow="0" w:firstColumn="1" w:lastColumn="0" w:noHBand="0" w:noVBand="1"/>
      </w:tblPr>
      <w:tblGrid>
        <w:gridCol w:w="2058"/>
        <w:gridCol w:w="2058"/>
        <w:gridCol w:w="2058"/>
        <w:gridCol w:w="2058"/>
        <w:gridCol w:w="2059"/>
        <w:gridCol w:w="2059"/>
      </w:tblGrid>
      <w:tr w:rsidR="00113E85" w:rsidTr="00113E85">
        <w:trPr>
          <w:trHeight w:val="503"/>
        </w:trPr>
        <w:tc>
          <w:tcPr>
            <w:tcW w:w="2058" w:type="dxa"/>
          </w:tcPr>
          <w:p w:rsidR="00113E85" w:rsidRDefault="00113E85">
            <w:pPr>
              <w:rPr>
                <w:rFonts w:ascii="Arial Narrow" w:hAnsi="Arial Narrow"/>
                <w:sz w:val="28"/>
              </w:rPr>
            </w:pPr>
          </w:p>
        </w:tc>
        <w:tc>
          <w:tcPr>
            <w:tcW w:w="2058" w:type="dxa"/>
          </w:tcPr>
          <w:p w:rsidR="00113E85" w:rsidRDefault="00113E85" w:rsidP="00113E85">
            <w:pPr>
              <w:jc w:val="center"/>
              <w:rPr>
                <w:rFonts w:ascii="Arial Narrow" w:hAnsi="Arial Narrow"/>
                <w:sz w:val="28"/>
              </w:rPr>
            </w:pPr>
            <w:r>
              <w:rPr>
                <w:rFonts w:ascii="Arial Narrow" w:hAnsi="Arial Narrow"/>
                <w:sz w:val="28"/>
              </w:rPr>
              <w:t>20</w:t>
            </w:r>
          </w:p>
        </w:tc>
        <w:tc>
          <w:tcPr>
            <w:tcW w:w="2058" w:type="dxa"/>
          </w:tcPr>
          <w:p w:rsidR="00113E85" w:rsidRDefault="00113E85" w:rsidP="00113E85">
            <w:pPr>
              <w:jc w:val="center"/>
              <w:rPr>
                <w:rFonts w:ascii="Arial Narrow" w:hAnsi="Arial Narrow"/>
                <w:sz w:val="28"/>
              </w:rPr>
            </w:pPr>
            <w:r>
              <w:rPr>
                <w:rFonts w:ascii="Arial Narrow" w:hAnsi="Arial Narrow"/>
                <w:sz w:val="28"/>
              </w:rPr>
              <w:t>15</w:t>
            </w:r>
          </w:p>
        </w:tc>
        <w:tc>
          <w:tcPr>
            <w:tcW w:w="2058" w:type="dxa"/>
          </w:tcPr>
          <w:p w:rsidR="00113E85" w:rsidRDefault="00113E85" w:rsidP="00113E85">
            <w:pPr>
              <w:jc w:val="center"/>
              <w:rPr>
                <w:rFonts w:ascii="Arial Narrow" w:hAnsi="Arial Narrow"/>
                <w:sz w:val="28"/>
              </w:rPr>
            </w:pPr>
            <w:r>
              <w:rPr>
                <w:rFonts w:ascii="Arial Narrow" w:hAnsi="Arial Narrow"/>
                <w:sz w:val="28"/>
              </w:rPr>
              <w:t>10</w:t>
            </w:r>
          </w:p>
        </w:tc>
        <w:tc>
          <w:tcPr>
            <w:tcW w:w="2059" w:type="dxa"/>
          </w:tcPr>
          <w:p w:rsidR="00113E85" w:rsidRDefault="00113E85" w:rsidP="00113E85">
            <w:pPr>
              <w:jc w:val="center"/>
              <w:rPr>
                <w:rFonts w:ascii="Arial Narrow" w:hAnsi="Arial Narrow"/>
                <w:sz w:val="28"/>
              </w:rPr>
            </w:pPr>
            <w:r>
              <w:rPr>
                <w:rFonts w:ascii="Arial Narrow" w:hAnsi="Arial Narrow"/>
                <w:sz w:val="28"/>
              </w:rPr>
              <w:t>5</w:t>
            </w:r>
          </w:p>
        </w:tc>
        <w:tc>
          <w:tcPr>
            <w:tcW w:w="2059" w:type="dxa"/>
          </w:tcPr>
          <w:p w:rsidR="00113E85" w:rsidRDefault="00113E85" w:rsidP="00113E85">
            <w:pPr>
              <w:jc w:val="center"/>
              <w:rPr>
                <w:rFonts w:ascii="Arial Narrow" w:hAnsi="Arial Narrow"/>
                <w:sz w:val="28"/>
              </w:rPr>
            </w:pPr>
            <w:r>
              <w:rPr>
                <w:rFonts w:ascii="Arial Narrow" w:hAnsi="Arial Narrow"/>
                <w:sz w:val="28"/>
              </w:rPr>
              <w:t>0</w:t>
            </w:r>
          </w:p>
        </w:tc>
      </w:tr>
      <w:tr w:rsidR="00113E85" w:rsidTr="00113E85">
        <w:trPr>
          <w:trHeight w:val="1519"/>
        </w:trPr>
        <w:tc>
          <w:tcPr>
            <w:tcW w:w="2058" w:type="dxa"/>
          </w:tcPr>
          <w:p w:rsidR="00113E85" w:rsidRDefault="00113E85">
            <w:pPr>
              <w:rPr>
                <w:rFonts w:ascii="Arial Narrow" w:hAnsi="Arial Narrow"/>
                <w:sz w:val="28"/>
              </w:rPr>
            </w:pPr>
            <w:r>
              <w:rPr>
                <w:rFonts w:ascii="Arial Narrow" w:hAnsi="Arial Narrow"/>
                <w:sz w:val="28"/>
              </w:rPr>
              <w:t>Comparing</w:t>
            </w:r>
          </w:p>
        </w:tc>
        <w:tc>
          <w:tcPr>
            <w:tcW w:w="2058" w:type="dxa"/>
          </w:tcPr>
          <w:p w:rsidR="00113E85" w:rsidRPr="006E1733" w:rsidRDefault="006E1733">
            <w:pPr>
              <w:rPr>
                <w:rFonts w:ascii="Arial Narrow" w:hAnsi="Arial Narrow"/>
              </w:rPr>
            </w:pPr>
            <w:r>
              <w:rPr>
                <w:rFonts w:ascii="Arial Narrow" w:hAnsi="Arial Narrow"/>
              </w:rPr>
              <w:t xml:space="preserve">Student made a great comparison between the two artworks. Student made key points that </w:t>
            </w:r>
            <w:r w:rsidR="000E084B">
              <w:rPr>
                <w:rFonts w:ascii="Arial Narrow" w:hAnsi="Arial Narrow"/>
              </w:rPr>
              <w:t xml:space="preserve">bring new light to the artworks from class discussions, previously studied artworks, and outside connections. </w:t>
            </w:r>
          </w:p>
        </w:tc>
        <w:tc>
          <w:tcPr>
            <w:tcW w:w="2058" w:type="dxa"/>
          </w:tcPr>
          <w:p w:rsidR="00113E85" w:rsidRPr="006E1733" w:rsidRDefault="006E1733">
            <w:pPr>
              <w:rPr>
                <w:rFonts w:ascii="Arial Narrow" w:hAnsi="Arial Narrow"/>
              </w:rPr>
            </w:pPr>
            <w:r>
              <w:rPr>
                <w:rFonts w:ascii="Arial Narrow" w:hAnsi="Arial Narrow"/>
              </w:rPr>
              <w:t>Student made good comparisons between the two artworks. Student used the information seen to defend their reasoning.</w:t>
            </w:r>
          </w:p>
        </w:tc>
        <w:tc>
          <w:tcPr>
            <w:tcW w:w="2058" w:type="dxa"/>
          </w:tcPr>
          <w:p w:rsidR="00113E85" w:rsidRPr="006E1733" w:rsidRDefault="006E1733">
            <w:pPr>
              <w:rPr>
                <w:rFonts w:ascii="Arial Narrow" w:hAnsi="Arial Narrow"/>
              </w:rPr>
            </w:pPr>
            <w:r>
              <w:rPr>
                <w:rFonts w:ascii="Arial Narrow" w:hAnsi="Arial Narrow"/>
              </w:rPr>
              <w:t>Student compared the two artworks at face value but made no real connections to the unit studied.</w:t>
            </w:r>
          </w:p>
        </w:tc>
        <w:tc>
          <w:tcPr>
            <w:tcW w:w="2059" w:type="dxa"/>
          </w:tcPr>
          <w:p w:rsidR="00113E85" w:rsidRPr="006E1733" w:rsidRDefault="006E1733">
            <w:pPr>
              <w:rPr>
                <w:rFonts w:ascii="Arial Narrow" w:hAnsi="Arial Narrow"/>
              </w:rPr>
            </w:pPr>
            <w:r>
              <w:rPr>
                <w:rFonts w:ascii="Arial Narrow" w:hAnsi="Arial Narrow"/>
              </w:rPr>
              <w:t xml:space="preserve">Student compared the two artworks with little to no </w:t>
            </w:r>
            <w:r w:rsidR="00635603">
              <w:rPr>
                <w:rFonts w:ascii="Arial Narrow" w:hAnsi="Arial Narrow"/>
              </w:rPr>
              <w:t xml:space="preserve">connections </w:t>
            </w:r>
            <w:r w:rsidR="00A12000">
              <w:rPr>
                <w:rFonts w:ascii="Arial Narrow" w:hAnsi="Arial Narrow"/>
              </w:rPr>
              <w:t>to classroom material.</w:t>
            </w:r>
          </w:p>
        </w:tc>
        <w:tc>
          <w:tcPr>
            <w:tcW w:w="2059" w:type="dxa"/>
          </w:tcPr>
          <w:p w:rsidR="00113E85" w:rsidRDefault="00A12000">
            <w:pPr>
              <w:rPr>
                <w:rFonts w:ascii="Arial Narrow" w:hAnsi="Arial Narrow"/>
                <w:sz w:val="28"/>
              </w:rPr>
            </w:pPr>
            <w:r>
              <w:rPr>
                <w:rFonts w:ascii="Arial Narrow" w:hAnsi="Arial Narrow"/>
                <w:sz w:val="28"/>
              </w:rPr>
              <w:t>Student did not compare the artworks.</w:t>
            </w:r>
          </w:p>
        </w:tc>
      </w:tr>
      <w:tr w:rsidR="00113E85" w:rsidTr="00113E85">
        <w:trPr>
          <w:trHeight w:val="1519"/>
        </w:trPr>
        <w:tc>
          <w:tcPr>
            <w:tcW w:w="2058" w:type="dxa"/>
          </w:tcPr>
          <w:p w:rsidR="00113E85" w:rsidRDefault="00113E85">
            <w:pPr>
              <w:rPr>
                <w:rFonts w:ascii="Arial Narrow" w:hAnsi="Arial Narrow"/>
                <w:sz w:val="28"/>
              </w:rPr>
            </w:pPr>
            <w:r>
              <w:rPr>
                <w:rFonts w:ascii="Arial Narrow" w:hAnsi="Arial Narrow"/>
                <w:sz w:val="28"/>
              </w:rPr>
              <w:t>Contrasting</w:t>
            </w:r>
          </w:p>
        </w:tc>
        <w:tc>
          <w:tcPr>
            <w:tcW w:w="2058" w:type="dxa"/>
          </w:tcPr>
          <w:p w:rsidR="00113E85" w:rsidRPr="000E084B" w:rsidRDefault="000E084B">
            <w:pPr>
              <w:rPr>
                <w:rFonts w:ascii="Arial Narrow" w:hAnsi="Arial Narrow"/>
              </w:rPr>
            </w:pPr>
            <w:r>
              <w:rPr>
                <w:rFonts w:ascii="Arial Narrow" w:hAnsi="Arial Narrow"/>
              </w:rPr>
              <w:t xml:space="preserve">Student made a great contrasting statement about the two artworks. Student noted the differences between how each artist created the artworks and what the artist may have been attempting to get across as the message in their painting. Connections to class, and outside factors were highly considered when making this argument. </w:t>
            </w:r>
          </w:p>
        </w:tc>
        <w:tc>
          <w:tcPr>
            <w:tcW w:w="2058" w:type="dxa"/>
          </w:tcPr>
          <w:p w:rsidR="00113E85" w:rsidRPr="000E084B" w:rsidRDefault="000E084B">
            <w:pPr>
              <w:rPr>
                <w:rFonts w:ascii="Arial Narrow" w:hAnsi="Arial Narrow"/>
              </w:rPr>
            </w:pPr>
            <w:r>
              <w:rPr>
                <w:rFonts w:ascii="Arial Narrow" w:hAnsi="Arial Narrow"/>
              </w:rPr>
              <w:t xml:space="preserve">Student made a </w:t>
            </w:r>
            <w:r>
              <w:rPr>
                <w:rFonts w:ascii="Arial Narrow" w:hAnsi="Arial Narrow"/>
              </w:rPr>
              <w:t>good</w:t>
            </w:r>
            <w:r>
              <w:rPr>
                <w:rFonts w:ascii="Arial Narrow" w:hAnsi="Arial Narrow"/>
              </w:rPr>
              <w:t xml:space="preserve"> contrasting statement about the two artworks. Student noted the differences between how e</w:t>
            </w:r>
            <w:r>
              <w:rPr>
                <w:rFonts w:ascii="Arial Narrow" w:hAnsi="Arial Narrow"/>
              </w:rPr>
              <w:t xml:space="preserve">ach artist created the artworks. Connections to class were </w:t>
            </w:r>
            <w:r>
              <w:rPr>
                <w:rFonts w:ascii="Arial Narrow" w:hAnsi="Arial Narrow"/>
              </w:rPr>
              <w:t>considered when making this argument</w:t>
            </w:r>
            <w:r>
              <w:rPr>
                <w:rFonts w:ascii="Arial Narrow" w:hAnsi="Arial Narrow"/>
              </w:rPr>
              <w:t>.</w:t>
            </w:r>
          </w:p>
        </w:tc>
        <w:tc>
          <w:tcPr>
            <w:tcW w:w="2058" w:type="dxa"/>
          </w:tcPr>
          <w:p w:rsidR="00113E85" w:rsidRPr="000E084B" w:rsidRDefault="000E084B">
            <w:pPr>
              <w:rPr>
                <w:rFonts w:ascii="Arial Narrow" w:hAnsi="Arial Narrow"/>
              </w:rPr>
            </w:pPr>
            <w:r>
              <w:rPr>
                <w:rFonts w:ascii="Arial Narrow" w:hAnsi="Arial Narrow"/>
              </w:rPr>
              <w:t>Student made a</w:t>
            </w:r>
            <w:r>
              <w:rPr>
                <w:rFonts w:ascii="Arial Narrow" w:hAnsi="Arial Narrow"/>
              </w:rPr>
              <w:t xml:space="preserve"> contrasting statement about the two artworks. Student noted the differences between h</w:t>
            </w:r>
            <w:r>
              <w:rPr>
                <w:rFonts w:ascii="Arial Narrow" w:hAnsi="Arial Narrow"/>
              </w:rPr>
              <w:t>ow the artists painted the subjects</w:t>
            </w:r>
            <w:r>
              <w:rPr>
                <w:rFonts w:ascii="Arial Narrow" w:hAnsi="Arial Narrow"/>
              </w:rPr>
              <w:t>.</w:t>
            </w:r>
          </w:p>
        </w:tc>
        <w:tc>
          <w:tcPr>
            <w:tcW w:w="2059" w:type="dxa"/>
          </w:tcPr>
          <w:p w:rsidR="00113E85" w:rsidRPr="000E084B" w:rsidRDefault="000E084B">
            <w:pPr>
              <w:rPr>
                <w:rFonts w:ascii="Arial Narrow" w:hAnsi="Arial Narrow"/>
              </w:rPr>
            </w:pPr>
            <w:r>
              <w:rPr>
                <w:rFonts w:ascii="Arial Narrow" w:hAnsi="Arial Narrow"/>
              </w:rPr>
              <w:t xml:space="preserve">Student attempted a contrasting statement about the two artworks. </w:t>
            </w:r>
          </w:p>
        </w:tc>
        <w:tc>
          <w:tcPr>
            <w:tcW w:w="2059" w:type="dxa"/>
          </w:tcPr>
          <w:p w:rsidR="00113E85" w:rsidRDefault="00A12000">
            <w:pPr>
              <w:rPr>
                <w:rFonts w:ascii="Arial Narrow" w:hAnsi="Arial Narrow"/>
                <w:sz w:val="28"/>
              </w:rPr>
            </w:pPr>
            <w:r>
              <w:rPr>
                <w:rFonts w:ascii="Arial Narrow" w:hAnsi="Arial Narrow"/>
                <w:sz w:val="28"/>
              </w:rPr>
              <w:t>Student did not include a contrasting paragraph.</w:t>
            </w:r>
          </w:p>
        </w:tc>
      </w:tr>
      <w:tr w:rsidR="00113E85" w:rsidTr="00113E85">
        <w:trPr>
          <w:trHeight w:val="1519"/>
        </w:trPr>
        <w:tc>
          <w:tcPr>
            <w:tcW w:w="2058" w:type="dxa"/>
          </w:tcPr>
          <w:p w:rsidR="00113E85" w:rsidRDefault="00113E85">
            <w:pPr>
              <w:rPr>
                <w:rFonts w:ascii="Arial Narrow" w:hAnsi="Arial Narrow"/>
                <w:sz w:val="28"/>
              </w:rPr>
            </w:pPr>
            <w:r>
              <w:rPr>
                <w:rFonts w:ascii="Arial Narrow" w:hAnsi="Arial Narrow"/>
                <w:sz w:val="28"/>
              </w:rPr>
              <w:lastRenderedPageBreak/>
              <w:t>As the Artist</w:t>
            </w:r>
          </w:p>
        </w:tc>
        <w:tc>
          <w:tcPr>
            <w:tcW w:w="2058" w:type="dxa"/>
          </w:tcPr>
          <w:p w:rsidR="00113E85" w:rsidRPr="000E084B" w:rsidRDefault="000E084B">
            <w:pPr>
              <w:rPr>
                <w:rFonts w:ascii="Arial Narrow" w:hAnsi="Arial Narrow"/>
              </w:rPr>
            </w:pPr>
            <w:r>
              <w:rPr>
                <w:rFonts w:ascii="Arial Narrow" w:hAnsi="Arial Narrow"/>
              </w:rPr>
              <w:t xml:space="preserve">Student gave a great example of how they would have represented the subject matter in EACH artwork, had they been the artist. They painted a clear picture of exactly what their artwork would look like, giving the reader a great visual to reference. </w:t>
            </w:r>
          </w:p>
        </w:tc>
        <w:tc>
          <w:tcPr>
            <w:tcW w:w="2058" w:type="dxa"/>
          </w:tcPr>
          <w:p w:rsidR="00113E85" w:rsidRPr="000E084B" w:rsidRDefault="000E084B">
            <w:pPr>
              <w:rPr>
                <w:rFonts w:ascii="Arial Narrow" w:hAnsi="Arial Narrow"/>
              </w:rPr>
            </w:pPr>
            <w:r>
              <w:rPr>
                <w:rFonts w:ascii="Arial Narrow" w:hAnsi="Arial Narrow"/>
              </w:rPr>
              <w:t xml:space="preserve">Student gave a </w:t>
            </w:r>
            <w:r>
              <w:rPr>
                <w:rFonts w:ascii="Arial Narrow" w:hAnsi="Arial Narrow"/>
              </w:rPr>
              <w:t>good</w:t>
            </w:r>
            <w:r>
              <w:rPr>
                <w:rFonts w:ascii="Arial Narrow" w:hAnsi="Arial Narrow"/>
              </w:rPr>
              <w:t xml:space="preserve"> example of how they would have represented the </w:t>
            </w:r>
            <w:r>
              <w:rPr>
                <w:rFonts w:ascii="Arial Narrow" w:hAnsi="Arial Narrow"/>
              </w:rPr>
              <w:t>subject matter in EACH artwork.</w:t>
            </w:r>
            <w:r>
              <w:rPr>
                <w:rFonts w:ascii="Arial Narrow" w:hAnsi="Arial Narrow"/>
              </w:rPr>
              <w:t xml:space="preserve"> They painted a picture of what their artwork would look like, giving the reader a visual to reference.</w:t>
            </w:r>
          </w:p>
        </w:tc>
        <w:tc>
          <w:tcPr>
            <w:tcW w:w="2058" w:type="dxa"/>
          </w:tcPr>
          <w:p w:rsidR="00113E85" w:rsidRPr="000E084B" w:rsidRDefault="000E084B">
            <w:pPr>
              <w:rPr>
                <w:rFonts w:ascii="Arial Narrow" w:hAnsi="Arial Narrow"/>
              </w:rPr>
            </w:pPr>
            <w:r>
              <w:rPr>
                <w:rFonts w:ascii="Arial Narrow" w:hAnsi="Arial Narrow"/>
              </w:rPr>
              <w:t xml:space="preserve">Student gave an </w:t>
            </w:r>
            <w:r>
              <w:rPr>
                <w:rFonts w:ascii="Arial Narrow" w:hAnsi="Arial Narrow"/>
              </w:rPr>
              <w:t>example of how they would have represented the subject matter</w:t>
            </w:r>
            <w:r>
              <w:rPr>
                <w:rFonts w:ascii="Arial Narrow" w:hAnsi="Arial Narrow"/>
              </w:rPr>
              <w:t xml:space="preserve"> in at least one of the artworks.</w:t>
            </w:r>
            <w:r>
              <w:rPr>
                <w:rFonts w:ascii="Arial Narrow" w:hAnsi="Arial Narrow"/>
              </w:rPr>
              <w:t xml:space="preserve"> They </w:t>
            </w:r>
            <w:r>
              <w:rPr>
                <w:rFonts w:ascii="Arial Narrow" w:hAnsi="Arial Narrow"/>
              </w:rPr>
              <w:t xml:space="preserve">gave some details of what they would have done the same or differently. </w:t>
            </w:r>
          </w:p>
        </w:tc>
        <w:tc>
          <w:tcPr>
            <w:tcW w:w="2059" w:type="dxa"/>
          </w:tcPr>
          <w:p w:rsidR="00113E85" w:rsidRPr="000E084B" w:rsidRDefault="000E084B">
            <w:pPr>
              <w:rPr>
                <w:rFonts w:ascii="Arial Narrow" w:hAnsi="Arial Narrow"/>
              </w:rPr>
            </w:pPr>
            <w:r>
              <w:rPr>
                <w:rFonts w:ascii="Arial Narrow" w:hAnsi="Arial Narrow"/>
              </w:rPr>
              <w:t>Student attempted to give an example of how they would have painted the subject matters in one of the artworks. The viewer is struggling to get a clear picture.</w:t>
            </w:r>
          </w:p>
        </w:tc>
        <w:tc>
          <w:tcPr>
            <w:tcW w:w="2059" w:type="dxa"/>
          </w:tcPr>
          <w:p w:rsidR="00113E85" w:rsidRDefault="00A12000">
            <w:pPr>
              <w:rPr>
                <w:rFonts w:ascii="Arial Narrow" w:hAnsi="Arial Narrow"/>
                <w:sz w:val="28"/>
              </w:rPr>
            </w:pPr>
            <w:r>
              <w:rPr>
                <w:rFonts w:ascii="Arial Narrow" w:hAnsi="Arial Narrow"/>
                <w:sz w:val="28"/>
              </w:rPr>
              <w:t>Student did not include a statement about how they would create an artwork if they were the artist.</w:t>
            </w:r>
          </w:p>
        </w:tc>
      </w:tr>
      <w:tr w:rsidR="00113E85" w:rsidTr="00113E85">
        <w:trPr>
          <w:trHeight w:val="1519"/>
        </w:trPr>
        <w:tc>
          <w:tcPr>
            <w:tcW w:w="2058" w:type="dxa"/>
          </w:tcPr>
          <w:p w:rsidR="00113E85" w:rsidRDefault="00113E85">
            <w:pPr>
              <w:rPr>
                <w:rFonts w:ascii="Arial Narrow" w:hAnsi="Arial Narrow"/>
                <w:sz w:val="28"/>
              </w:rPr>
            </w:pPr>
            <w:r>
              <w:rPr>
                <w:rFonts w:ascii="Arial Narrow" w:hAnsi="Arial Narrow"/>
                <w:sz w:val="28"/>
              </w:rPr>
              <w:t>Opinion Statement</w:t>
            </w:r>
          </w:p>
        </w:tc>
        <w:tc>
          <w:tcPr>
            <w:tcW w:w="2058" w:type="dxa"/>
          </w:tcPr>
          <w:p w:rsidR="00113E85" w:rsidRPr="000E084B" w:rsidRDefault="000E084B">
            <w:pPr>
              <w:rPr>
                <w:rFonts w:ascii="Arial Narrow" w:hAnsi="Arial Narrow"/>
              </w:rPr>
            </w:pPr>
            <w:r>
              <w:rPr>
                <w:rFonts w:ascii="Arial Narrow" w:hAnsi="Arial Narrow"/>
              </w:rPr>
              <w:t xml:space="preserve">Student gave two clear opinions as to what they think that each artist is trying to state in these artworks. </w:t>
            </w:r>
          </w:p>
        </w:tc>
        <w:tc>
          <w:tcPr>
            <w:tcW w:w="2058" w:type="dxa"/>
          </w:tcPr>
          <w:p w:rsidR="00113E85" w:rsidRPr="000E084B" w:rsidRDefault="000E084B">
            <w:pPr>
              <w:rPr>
                <w:rFonts w:ascii="Arial Narrow" w:hAnsi="Arial Narrow"/>
              </w:rPr>
            </w:pPr>
            <w:r>
              <w:rPr>
                <w:rFonts w:ascii="Arial Narrow" w:hAnsi="Arial Narrow"/>
              </w:rPr>
              <w:t xml:space="preserve">Student gave two opinions as to what they think the artists are trying to state in these artworks. </w:t>
            </w:r>
          </w:p>
        </w:tc>
        <w:tc>
          <w:tcPr>
            <w:tcW w:w="2058" w:type="dxa"/>
          </w:tcPr>
          <w:p w:rsidR="00113E85" w:rsidRPr="000E084B" w:rsidRDefault="000E084B">
            <w:pPr>
              <w:rPr>
                <w:rFonts w:ascii="Arial Narrow" w:hAnsi="Arial Narrow"/>
              </w:rPr>
            </w:pPr>
            <w:r>
              <w:rPr>
                <w:rFonts w:ascii="Arial Narrow" w:hAnsi="Arial Narrow"/>
              </w:rPr>
              <w:t xml:space="preserve">Students gave at least one opinion on what they think the artist was trying to state in one of the artworks. </w:t>
            </w:r>
          </w:p>
        </w:tc>
        <w:tc>
          <w:tcPr>
            <w:tcW w:w="2059" w:type="dxa"/>
          </w:tcPr>
          <w:p w:rsidR="00113E85" w:rsidRPr="000E084B" w:rsidRDefault="000E084B">
            <w:pPr>
              <w:rPr>
                <w:rFonts w:ascii="Arial Narrow" w:hAnsi="Arial Narrow"/>
              </w:rPr>
            </w:pPr>
            <w:r>
              <w:rPr>
                <w:rFonts w:ascii="Arial Narrow" w:hAnsi="Arial Narrow"/>
              </w:rPr>
              <w:t xml:space="preserve">Student attempted to give an opinion statement about the artworks or artist. </w:t>
            </w:r>
            <w:bookmarkStart w:id="0" w:name="_GoBack"/>
            <w:bookmarkEnd w:id="0"/>
          </w:p>
        </w:tc>
        <w:tc>
          <w:tcPr>
            <w:tcW w:w="2059" w:type="dxa"/>
          </w:tcPr>
          <w:p w:rsidR="00113E85" w:rsidRDefault="00A12000">
            <w:pPr>
              <w:rPr>
                <w:rFonts w:ascii="Arial Narrow" w:hAnsi="Arial Narrow"/>
                <w:sz w:val="28"/>
              </w:rPr>
            </w:pPr>
            <w:r>
              <w:rPr>
                <w:rFonts w:ascii="Arial Narrow" w:hAnsi="Arial Narrow"/>
                <w:sz w:val="28"/>
              </w:rPr>
              <w:t xml:space="preserve">Student did not include their opinion of what their thoughts are on what the artist(s) </w:t>
            </w:r>
            <w:r w:rsidRPr="000E084B">
              <w:rPr>
                <w:rFonts w:ascii="Arial Narrow" w:hAnsi="Arial Narrow"/>
                <w:sz w:val="28"/>
              </w:rPr>
              <w:t>are</w:t>
            </w:r>
            <w:r>
              <w:rPr>
                <w:rFonts w:ascii="Arial Narrow" w:hAnsi="Arial Narrow"/>
                <w:sz w:val="28"/>
              </w:rPr>
              <w:t xml:space="preserve"> saying about the subjects in the artworks. </w:t>
            </w:r>
          </w:p>
        </w:tc>
      </w:tr>
      <w:tr w:rsidR="00113E85" w:rsidTr="00A12000">
        <w:trPr>
          <w:trHeight w:val="2330"/>
        </w:trPr>
        <w:tc>
          <w:tcPr>
            <w:tcW w:w="2058" w:type="dxa"/>
          </w:tcPr>
          <w:p w:rsidR="00113E85" w:rsidRDefault="00113E85">
            <w:pPr>
              <w:rPr>
                <w:rFonts w:ascii="Arial Narrow" w:hAnsi="Arial Narrow"/>
                <w:sz w:val="28"/>
              </w:rPr>
            </w:pPr>
            <w:r>
              <w:rPr>
                <w:rFonts w:ascii="Arial Narrow" w:hAnsi="Arial Narrow"/>
                <w:sz w:val="28"/>
              </w:rPr>
              <w:t xml:space="preserve">Grammar, Spelling, etc. </w:t>
            </w:r>
          </w:p>
        </w:tc>
        <w:tc>
          <w:tcPr>
            <w:tcW w:w="2058" w:type="dxa"/>
          </w:tcPr>
          <w:p w:rsidR="00113E85" w:rsidRPr="00A12000" w:rsidRDefault="00A12000">
            <w:pPr>
              <w:rPr>
                <w:rFonts w:ascii="Arial Narrow" w:hAnsi="Arial Narrow"/>
              </w:rPr>
            </w:pPr>
            <w:r>
              <w:rPr>
                <w:rFonts w:ascii="Arial Narrow" w:hAnsi="Arial Narrow"/>
              </w:rPr>
              <w:t xml:space="preserve">One or less grammatical or spelling errors. </w:t>
            </w:r>
          </w:p>
        </w:tc>
        <w:tc>
          <w:tcPr>
            <w:tcW w:w="2058" w:type="dxa"/>
          </w:tcPr>
          <w:p w:rsidR="00113E85" w:rsidRPr="00A12000" w:rsidRDefault="00A12000">
            <w:pPr>
              <w:rPr>
                <w:rFonts w:ascii="Arial Narrow" w:hAnsi="Arial Narrow"/>
              </w:rPr>
            </w:pPr>
            <w:r w:rsidRPr="00A12000">
              <w:rPr>
                <w:rFonts w:ascii="Arial Narrow" w:hAnsi="Arial Narrow"/>
              </w:rPr>
              <w:t>Very few grammatical errors.</w:t>
            </w:r>
          </w:p>
        </w:tc>
        <w:tc>
          <w:tcPr>
            <w:tcW w:w="2058" w:type="dxa"/>
          </w:tcPr>
          <w:p w:rsidR="00113E85" w:rsidRDefault="00A12000">
            <w:pPr>
              <w:rPr>
                <w:rFonts w:ascii="Arial Narrow" w:hAnsi="Arial Narrow"/>
                <w:sz w:val="28"/>
              </w:rPr>
            </w:pPr>
            <w:r w:rsidRPr="00A12000">
              <w:rPr>
                <w:rFonts w:ascii="Arial Narrow" w:hAnsi="Arial Narrow"/>
              </w:rPr>
              <w:t xml:space="preserve">Some grammatical </w:t>
            </w:r>
            <w:r>
              <w:rPr>
                <w:rFonts w:ascii="Arial Narrow" w:hAnsi="Arial Narrow"/>
              </w:rPr>
              <w:t xml:space="preserve">or spelling </w:t>
            </w:r>
            <w:r w:rsidRPr="00A12000">
              <w:rPr>
                <w:rFonts w:ascii="Arial Narrow" w:hAnsi="Arial Narrow"/>
              </w:rPr>
              <w:t>errors, but nothing to take away from the meaning of the essay.</w:t>
            </w:r>
          </w:p>
        </w:tc>
        <w:tc>
          <w:tcPr>
            <w:tcW w:w="2059" w:type="dxa"/>
          </w:tcPr>
          <w:p w:rsidR="00113E85" w:rsidRPr="00A12000" w:rsidRDefault="00A12000">
            <w:pPr>
              <w:rPr>
                <w:rFonts w:ascii="Arial Narrow" w:hAnsi="Arial Narrow"/>
              </w:rPr>
            </w:pPr>
            <w:r>
              <w:rPr>
                <w:rFonts w:ascii="Arial Narrow" w:hAnsi="Arial Narrow"/>
              </w:rPr>
              <w:t xml:space="preserve">The spelling or grammar errors left the essay hard to read. </w:t>
            </w:r>
          </w:p>
        </w:tc>
        <w:tc>
          <w:tcPr>
            <w:tcW w:w="2059" w:type="dxa"/>
          </w:tcPr>
          <w:p w:rsidR="00113E85" w:rsidRDefault="00A12000">
            <w:pPr>
              <w:rPr>
                <w:rFonts w:ascii="Arial Narrow" w:hAnsi="Arial Narrow"/>
                <w:sz w:val="28"/>
              </w:rPr>
            </w:pPr>
            <w:r>
              <w:rPr>
                <w:rFonts w:ascii="Arial Narrow" w:hAnsi="Arial Narrow"/>
                <w:sz w:val="28"/>
              </w:rPr>
              <w:t>Illegible.</w:t>
            </w:r>
          </w:p>
        </w:tc>
      </w:tr>
    </w:tbl>
    <w:p w:rsidR="00113E85" w:rsidRPr="00113E85" w:rsidRDefault="00113E85">
      <w:pPr>
        <w:rPr>
          <w:rFonts w:ascii="Arial Narrow" w:hAnsi="Arial Narrow"/>
          <w:sz w:val="28"/>
        </w:rPr>
      </w:pPr>
    </w:p>
    <w:sectPr w:rsidR="00113E85" w:rsidRPr="00113E85" w:rsidSect="00113E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85"/>
    <w:rsid w:val="000E084B"/>
    <w:rsid w:val="00113E85"/>
    <w:rsid w:val="00635603"/>
    <w:rsid w:val="006E1733"/>
    <w:rsid w:val="00A12000"/>
    <w:rsid w:val="00D66F0C"/>
    <w:rsid w:val="00D7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C5"/>
  <w15:chartTrackingRefBased/>
  <w15:docId w15:val="{8DA8DEFF-7E4C-4D68-9821-67051413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Brina</dc:creator>
  <cp:keywords/>
  <dc:description/>
  <cp:lastModifiedBy>Yetter, Brina</cp:lastModifiedBy>
  <cp:revision>1</cp:revision>
  <dcterms:created xsi:type="dcterms:W3CDTF">2016-10-20T15:13:00Z</dcterms:created>
  <dcterms:modified xsi:type="dcterms:W3CDTF">2016-10-20T16:21:00Z</dcterms:modified>
</cp:coreProperties>
</file>