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865" w:rsidRDefault="008978CF" w:rsidP="008978CF">
      <w:pPr>
        <w:jc w:val="center"/>
        <w:rPr>
          <w:rFonts w:ascii="Arial Narrow" w:hAnsi="Arial Narrow"/>
          <w:sz w:val="24"/>
        </w:rPr>
      </w:pPr>
      <w:r>
        <w:rPr>
          <w:rFonts w:ascii="Arial Narrow" w:hAnsi="Arial Narrow"/>
          <w:sz w:val="24"/>
        </w:rPr>
        <w:t>Shape Balance: How To</w:t>
      </w:r>
    </w:p>
    <w:p w:rsidR="008978CF" w:rsidRDefault="008978CF" w:rsidP="008978CF">
      <w:pPr>
        <w:jc w:val="center"/>
        <w:rPr>
          <w:rFonts w:ascii="Arial Narrow" w:hAnsi="Arial Narrow"/>
          <w:sz w:val="24"/>
        </w:rPr>
      </w:pPr>
    </w:p>
    <w:p w:rsidR="008978CF" w:rsidRDefault="008978CF" w:rsidP="008978CF">
      <w:pPr>
        <w:rPr>
          <w:rFonts w:ascii="Arial Narrow" w:hAnsi="Arial Narrow"/>
          <w:sz w:val="24"/>
        </w:rPr>
      </w:pPr>
      <w:r>
        <w:rPr>
          <w:rFonts w:ascii="Arial Narrow" w:hAnsi="Arial Narrow"/>
          <w:sz w:val="24"/>
        </w:rPr>
        <w:t xml:space="preserve">Begin with the </w:t>
      </w:r>
      <w:proofErr w:type="spellStart"/>
      <w:r>
        <w:rPr>
          <w:rFonts w:ascii="Arial Narrow" w:hAnsi="Arial Narrow"/>
          <w:sz w:val="24"/>
        </w:rPr>
        <w:t>prequiz</w:t>
      </w:r>
      <w:proofErr w:type="spellEnd"/>
      <w:r>
        <w:rPr>
          <w:rFonts w:ascii="Arial Narrow" w:hAnsi="Arial Narrow"/>
          <w:sz w:val="24"/>
        </w:rPr>
        <w:t xml:space="preserve"> and test your knowledge of shapes and balance. </w:t>
      </w:r>
    </w:p>
    <w:p w:rsidR="008978CF" w:rsidRPr="008978CF" w:rsidRDefault="008978CF" w:rsidP="008978CF">
      <w:pPr>
        <w:rPr>
          <w:rFonts w:ascii="Arial Narrow" w:hAnsi="Arial Narrow"/>
          <w:color w:val="FF0000"/>
          <w:sz w:val="24"/>
        </w:rPr>
      </w:pPr>
      <w:r>
        <w:rPr>
          <w:rFonts w:ascii="Arial Narrow" w:hAnsi="Arial Narrow"/>
          <w:color w:val="FF0000"/>
          <w:sz w:val="24"/>
        </w:rPr>
        <w:t>Formative Grade</w:t>
      </w:r>
    </w:p>
    <w:p w:rsidR="008978CF" w:rsidRDefault="008978CF" w:rsidP="008978CF">
      <w:pPr>
        <w:rPr>
          <w:rFonts w:ascii="Arial Narrow" w:hAnsi="Arial Narrow"/>
          <w:sz w:val="24"/>
        </w:rPr>
      </w:pPr>
      <w:r>
        <w:rPr>
          <w:rFonts w:ascii="Arial Narrow" w:hAnsi="Arial Narrow"/>
          <w:sz w:val="24"/>
        </w:rPr>
        <w:t>Complete the Introduction PowerPoint presentation and guided notes.</w:t>
      </w:r>
    </w:p>
    <w:p w:rsidR="008978CF" w:rsidRPr="008978CF" w:rsidRDefault="008978CF" w:rsidP="008978CF">
      <w:pPr>
        <w:rPr>
          <w:rFonts w:ascii="Arial Narrow" w:hAnsi="Arial Narrow"/>
          <w:color w:val="FF0000"/>
          <w:sz w:val="24"/>
        </w:rPr>
      </w:pPr>
      <w:r>
        <w:rPr>
          <w:rFonts w:ascii="Arial Narrow" w:hAnsi="Arial Narrow"/>
          <w:color w:val="FF0000"/>
          <w:sz w:val="24"/>
        </w:rPr>
        <w:t>Formative Grade</w:t>
      </w:r>
    </w:p>
    <w:p w:rsidR="008978CF" w:rsidRDefault="008978CF" w:rsidP="008978CF">
      <w:pPr>
        <w:rPr>
          <w:rFonts w:ascii="Arial Narrow" w:hAnsi="Arial Narrow"/>
          <w:sz w:val="24"/>
        </w:rPr>
      </w:pPr>
      <w:r>
        <w:rPr>
          <w:rFonts w:ascii="Arial Narrow" w:hAnsi="Arial Narrow"/>
          <w:sz w:val="24"/>
        </w:rPr>
        <w:t xml:space="preserve">As the PowerPoint presentation directs, complete your sketches. </w:t>
      </w:r>
    </w:p>
    <w:p w:rsidR="008978CF" w:rsidRDefault="008978CF" w:rsidP="008978CF">
      <w:pPr>
        <w:rPr>
          <w:rFonts w:ascii="Arial Narrow" w:hAnsi="Arial Narrow"/>
          <w:sz w:val="24"/>
        </w:rPr>
      </w:pPr>
      <w:r>
        <w:rPr>
          <w:rFonts w:ascii="Arial Narrow" w:hAnsi="Arial Narrow"/>
          <w:sz w:val="24"/>
        </w:rPr>
        <w:tab/>
        <w:t>At least one sketch of each type of balance: symmetrical, asymmetrical, and radial</w:t>
      </w:r>
    </w:p>
    <w:p w:rsidR="008978CF" w:rsidRDefault="008978CF" w:rsidP="008978CF">
      <w:pPr>
        <w:rPr>
          <w:rFonts w:ascii="Arial Narrow" w:hAnsi="Arial Narrow"/>
          <w:sz w:val="24"/>
        </w:rPr>
      </w:pPr>
      <w:r>
        <w:rPr>
          <w:rFonts w:ascii="Arial Narrow" w:hAnsi="Arial Narrow"/>
          <w:sz w:val="24"/>
        </w:rPr>
        <w:tab/>
        <w:t>Sketches should take 5-10 minutes each. Add color to EACH sketch. This should take an additional 10 minutes EACH. Total time = 1 period.</w:t>
      </w:r>
    </w:p>
    <w:p w:rsidR="008978CF" w:rsidRDefault="008978CF" w:rsidP="008978CF">
      <w:pPr>
        <w:rPr>
          <w:rFonts w:ascii="Arial Narrow" w:hAnsi="Arial Narrow"/>
          <w:color w:val="FF0000"/>
          <w:sz w:val="24"/>
        </w:rPr>
      </w:pPr>
      <w:r w:rsidRPr="008978CF">
        <w:rPr>
          <w:rFonts w:ascii="Arial Narrow" w:hAnsi="Arial Narrow"/>
          <w:color w:val="FF0000"/>
          <w:sz w:val="24"/>
        </w:rPr>
        <w:t xml:space="preserve">Turn in/show your sketches for a FORMATIVE grade. </w:t>
      </w:r>
    </w:p>
    <w:p w:rsidR="008978CF" w:rsidRDefault="008978CF" w:rsidP="008978CF">
      <w:pPr>
        <w:rPr>
          <w:rFonts w:ascii="Arial Narrow" w:hAnsi="Arial Narrow"/>
          <w:sz w:val="24"/>
        </w:rPr>
      </w:pPr>
      <w:r>
        <w:rPr>
          <w:rFonts w:ascii="Arial Narrow" w:hAnsi="Arial Narrow"/>
          <w:sz w:val="24"/>
        </w:rPr>
        <w:t xml:space="preserve">Get your final paper and begin applying your final project. For your final project, you will choose ONE of your sketches (either symmetrical, asymmetrical, or radial) and begin drawing your designs. </w:t>
      </w:r>
    </w:p>
    <w:p w:rsidR="005369A1" w:rsidRPr="005369A1" w:rsidRDefault="005369A1" w:rsidP="008978CF">
      <w:pPr>
        <w:rPr>
          <w:rFonts w:ascii="Arial Narrow" w:hAnsi="Arial Narrow"/>
          <w:sz w:val="24"/>
        </w:rPr>
      </w:pPr>
      <w:r>
        <w:rPr>
          <w:rFonts w:ascii="Arial Narrow" w:hAnsi="Arial Narrow"/>
          <w:sz w:val="24"/>
        </w:rPr>
        <w:tab/>
        <w:t xml:space="preserve">Your design will take over the entire page. Crop your image down to ensure that you have a good </w:t>
      </w:r>
      <w:r>
        <w:rPr>
          <w:rFonts w:ascii="Arial Narrow" w:hAnsi="Arial Narrow"/>
          <w:b/>
          <w:sz w:val="24"/>
        </w:rPr>
        <w:t>Composition.</w:t>
      </w:r>
      <w:r>
        <w:rPr>
          <w:rFonts w:ascii="Arial Narrow" w:hAnsi="Arial Narrow"/>
          <w:sz w:val="24"/>
        </w:rPr>
        <w:t xml:space="preserve"> The ONLY exception to this would be a radial design, although the radial design should touch each edge of the page!</w:t>
      </w:r>
    </w:p>
    <w:p w:rsidR="008978CF" w:rsidRDefault="008978CF" w:rsidP="008978CF">
      <w:pPr>
        <w:rPr>
          <w:rFonts w:ascii="Arial Narrow" w:hAnsi="Arial Narrow"/>
          <w:sz w:val="24"/>
        </w:rPr>
      </w:pPr>
      <w:r>
        <w:rPr>
          <w:rFonts w:ascii="Arial Narrow" w:hAnsi="Arial Narrow"/>
          <w:sz w:val="24"/>
        </w:rPr>
        <w:t xml:space="preserve">To add your colors, you will have 3 choices: Markers, Colored Pencils, or Acrylic Paint. </w:t>
      </w:r>
    </w:p>
    <w:p w:rsidR="005369A1" w:rsidRPr="005369A1" w:rsidRDefault="005369A1" w:rsidP="008978CF">
      <w:pPr>
        <w:rPr>
          <w:rFonts w:ascii="Arial Narrow" w:hAnsi="Arial Narrow"/>
          <w:sz w:val="24"/>
        </w:rPr>
      </w:pPr>
      <w:r>
        <w:rPr>
          <w:rFonts w:ascii="Arial Narrow" w:hAnsi="Arial Narrow"/>
          <w:sz w:val="24"/>
        </w:rPr>
        <w:tab/>
        <w:t xml:space="preserve">This is your </w:t>
      </w:r>
      <w:r>
        <w:rPr>
          <w:rFonts w:ascii="Arial Narrow" w:hAnsi="Arial Narrow"/>
          <w:b/>
          <w:sz w:val="24"/>
        </w:rPr>
        <w:t xml:space="preserve">Creativity </w:t>
      </w:r>
      <w:r>
        <w:rPr>
          <w:rFonts w:ascii="Arial Narrow" w:hAnsi="Arial Narrow"/>
          <w:sz w:val="24"/>
        </w:rPr>
        <w:t>grade.</w:t>
      </w:r>
    </w:p>
    <w:p w:rsidR="008978CF" w:rsidRDefault="008978CF" w:rsidP="008978CF">
      <w:pPr>
        <w:rPr>
          <w:rFonts w:ascii="Arial Narrow" w:hAnsi="Arial Narrow"/>
          <w:sz w:val="24"/>
        </w:rPr>
      </w:pPr>
      <w:r>
        <w:rPr>
          <w:rFonts w:ascii="Arial Narrow" w:hAnsi="Arial Narrow"/>
          <w:sz w:val="24"/>
        </w:rPr>
        <w:tab/>
        <w:t xml:space="preserve">**Whichever you choose to use, make sure your craftsmanship shows! </w:t>
      </w:r>
    </w:p>
    <w:p w:rsidR="008978CF" w:rsidRDefault="008978CF" w:rsidP="008978CF">
      <w:pPr>
        <w:pStyle w:val="ListParagraph"/>
        <w:numPr>
          <w:ilvl w:val="0"/>
          <w:numId w:val="1"/>
        </w:numPr>
        <w:rPr>
          <w:rFonts w:ascii="Arial Narrow" w:hAnsi="Arial Narrow"/>
          <w:sz w:val="24"/>
        </w:rPr>
      </w:pPr>
      <w:r>
        <w:rPr>
          <w:rFonts w:ascii="Arial Narrow" w:hAnsi="Arial Narrow"/>
          <w:sz w:val="24"/>
        </w:rPr>
        <w:t>Markers should be used to color all in ONE direction</w:t>
      </w:r>
    </w:p>
    <w:p w:rsidR="008978CF" w:rsidRPr="008978CF" w:rsidRDefault="008978CF" w:rsidP="008978CF">
      <w:pPr>
        <w:pStyle w:val="ListParagraph"/>
        <w:numPr>
          <w:ilvl w:val="1"/>
          <w:numId w:val="1"/>
        </w:numPr>
        <w:rPr>
          <w:rFonts w:ascii="Arial Narrow" w:hAnsi="Arial Narrow"/>
          <w:sz w:val="24"/>
        </w:rPr>
      </w:pPr>
      <w:r>
        <w:rPr>
          <w:rFonts w:ascii="Arial Narrow" w:hAnsi="Arial Narrow"/>
          <w:sz w:val="24"/>
        </w:rPr>
        <w:t xml:space="preserve">Put away materials five minutes before class ends. </w:t>
      </w:r>
      <w:r>
        <w:rPr>
          <w:rFonts w:ascii="Arial Narrow" w:hAnsi="Arial Narrow"/>
          <w:b/>
          <w:sz w:val="24"/>
        </w:rPr>
        <w:t>Participation</w:t>
      </w:r>
      <w:r>
        <w:rPr>
          <w:rFonts w:ascii="Arial Narrow" w:hAnsi="Arial Narrow"/>
          <w:sz w:val="24"/>
        </w:rPr>
        <w:t xml:space="preserve"> grade.</w:t>
      </w:r>
    </w:p>
    <w:p w:rsidR="008978CF" w:rsidRDefault="008978CF" w:rsidP="008978CF">
      <w:pPr>
        <w:pStyle w:val="ListParagraph"/>
        <w:numPr>
          <w:ilvl w:val="0"/>
          <w:numId w:val="1"/>
        </w:numPr>
        <w:rPr>
          <w:rFonts w:ascii="Arial Narrow" w:hAnsi="Arial Narrow"/>
          <w:sz w:val="24"/>
        </w:rPr>
      </w:pPr>
      <w:r>
        <w:rPr>
          <w:rFonts w:ascii="Arial Narrow" w:hAnsi="Arial Narrow"/>
          <w:sz w:val="24"/>
        </w:rPr>
        <w:t>Colored pencils should be BLENDED and smooth… NO white spaces</w:t>
      </w:r>
    </w:p>
    <w:p w:rsidR="008978CF" w:rsidRDefault="008978CF" w:rsidP="008978CF">
      <w:pPr>
        <w:pStyle w:val="ListParagraph"/>
        <w:numPr>
          <w:ilvl w:val="1"/>
          <w:numId w:val="1"/>
        </w:numPr>
        <w:rPr>
          <w:rFonts w:ascii="Arial Narrow" w:hAnsi="Arial Narrow"/>
          <w:sz w:val="24"/>
        </w:rPr>
      </w:pPr>
      <w:r>
        <w:rPr>
          <w:rFonts w:ascii="Arial Narrow" w:hAnsi="Arial Narrow"/>
          <w:sz w:val="24"/>
        </w:rPr>
        <w:t xml:space="preserve">Put away materials five minutes before class ends. </w:t>
      </w:r>
      <w:r>
        <w:rPr>
          <w:rFonts w:ascii="Arial Narrow" w:hAnsi="Arial Narrow"/>
          <w:b/>
          <w:sz w:val="24"/>
        </w:rPr>
        <w:t>Participation</w:t>
      </w:r>
      <w:r>
        <w:rPr>
          <w:rFonts w:ascii="Arial Narrow" w:hAnsi="Arial Narrow"/>
          <w:sz w:val="24"/>
        </w:rPr>
        <w:t xml:space="preserve"> grade.</w:t>
      </w:r>
    </w:p>
    <w:p w:rsidR="008978CF" w:rsidRDefault="008978CF" w:rsidP="008978CF">
      <w:pPr>
        <w:pStyle w:val="ListParagraph"/>
        <w:numPr>
          <w:ilvl w:val="0"/>
          <w:numId w:val="1"/>
        </w:numPr>
        <w:rPr>
          <w:rFonts w:ascii="Arial Narrow" w:hAnsi="Arial Narrow"/>
          <w:sz w:val="24"/>
        </w:rPr>
      </w:pPr>
      <w:r>
        <w:rPr>
          <w:rFonts w:ascii="Arial Narrow" w:hAnsi="Arial Narrow"/>
          <w:sz w:val="24"/>
        </w:rPr>
        <w:t xml:space="preserve">Paint should be applied EVENLY </w:t>
      </w:r>
    </w:p>
    <w:p w:rsidR="008978CF" w:rsidRDefault="008978CF" w:rsidP="008978CF">
      <w:pPr>
        <w:pStyle w:val="ListParagraph"/>
        <w:numPr>
          <w:ilvl w:val="1"/>
          <w:numId w:val="1"/>
        </w:numPr>
        <w:rPr>
          <w:rFonts w:ascii="Arial Narrow" w:hAnsi="Arial Narrow"/>
          <w:sz w:val="24"/>
        </w:rPr>
      </w:pPr>
      <w:r>
        <w:rPr>
          <w:rFonts w:ascii="Arial Narrow" w:hAnsi="Arial Narrow"/>
          <w:sz w:val="24"/>
        </w:rPr>
        <w:t xml:space="preserve">Paint palette is yours for the year. </w:t>
      </w:r>
    </w:p>
    <w:p w:rsidR="008978CF" w:rsidRDefault="008978CF" w:rsidP="008978CF">
      <w:pPr>
        <w:pStyle w:val="ListParagraph"/>
        <w:numPr>
          <w:ilvl w:val="1"/>
          <w:numId w:val="1"/>
        </w:numPr>
        <w:rPr>
          <w:rFonts w:ascii="Arial Narrow" w:hAnsi="Arial Narrow"/>
          <w:sz w:val="24"/>
        </w:rPr>
      </w:pPr>
      <w:r>
        <w:rPr>
          <w:rFonts w:ascii="Arial Narrow" w:hAnsi="Arial Narrow"/>
          <w:sz w:val="24"/>
        </w:rPr>
        <w:t>Put your name on your palette.</w:t>
      </w:r>
    </w:p>
    <w:p w:rsidR="008978CF" w:rsidRDefault="008978CF" w:rsidP="008978CF">
      <w:pPr>
        <w:pStyle w:val="ListParagraph"/>
        <w:numPr>
          <w:ilvl w:val="1"/>
          <w:numId w:val="1"/>
        </w:numPr>
        <w:rPr>
          <w:rFonts w:ascii="Arial Narrow" w:hAnsi="Arial Narrow"/>
          <w:sz w:val="24"/>
        </w:rPr>
      </w:pPr>
      <w:r>
        <w:rPr>
          <w:rFonts w:ascii="Arial Narrow" w:hAnsi="Arial Narrow"/>
          <w:sz w:val="24"/>
        </w:rPr>
        <w:t xml:space="preserve">Get ONLY the amount of paint you KNOW you will use. You can get more, you can NEVER put it back once it’s been mixed. </w:t>
      </w:r>
    </w:p>
    <w:p w:rsidR="008978CF" w:rsidRDefault="008978CF" w:rsidP="008978CF">
      <w:pPr>
        <w:pStyle w:val="ListParagraph"/>
        <w:numPr>
          <w:ilvl w:val="2"/>
          <w:numId w:val="1"/>
        </w:numPr>
        <w:rPr>
          <w:rFonts w:ascii="Arial Narrow" w:hAnsi="Arial Narrow"/>
          <w:sz w:val="24"/>
        </w:rPr>
      </w:pPr>
      <w:r>
        <w:rPr>
          <w:rFonts w:ascii="Arial Narrow" w:hAnsi="Arial Narrow"/>
          <w:sz w:val="24"/>
        </w:rPr>
        <w:t xml:space="preserve">When color mixing, begin with your lightest color first, adding the darker color until the color you desire has been achieved. </w:t>
      </w:r>
    </w:p>
    <w:p w:rsidR="008978CF" w:rsidRDefault="008978CF" w:rsidP="008978CF">
      <w:pPr>
        <w:pStyle w:val="ListParagraph"/>
        <w:numPr>
          <w:ilvl w:val="1"/>
          <w:numId w:val="1"/>
        </w:numPr>
        <w:rPr>
          <w:rFonts w:ascii="Arial Narrow" w:hAnsi="Arial Narrow"/>
          <w:sz w:val="24"/>
        </w:rPr>
      </w:pPr>
      <w:r>
        <w:rPr>
          <w:rFonts w:ascii="Arial Narrow" w:hAnsi="Arial Narrow"/>
          <w:sz w:val="24"/>
        </w:rPr>
        <w:t xml:space="preserve">10 minutes before class ends, begin to clean up. </w:t>
      </w:r>
      <w:r>
        <w:rPr>
          <w:rFonts w:ascii="Arial Narrow" w:hAnsi="Arial Narrow"/>
          <w:b/>
          <w:sz w:val="24"/>
        </w:rPr>
        <w:t>Participation</w:t>
      </w:r>
      <w:r>
        <w:rPr>
          <w:rFonts w:ascii="Arial Narrow" w:hAnsi="Arial Narrow"/>
          <w:sz w:val="24"/>
        </w:rPr>
        <w:t xml:space="preserve"> grade.</w:t>
      </w:r>
    </w:p>
    <w:p w:rsidR="008978CF" w:rsidRDefault="008978CF" w:rsidP="008978CF">
      <w:pPr>
        <w:pStyle w:val="ListParagraph"/>
        <w:numPr>
          <w:ilvl w:val="2"/>
          <w:numId w:val="1"/>
        </w:numPr>
        <w:rPr>
          <w:rFonts w:ascii="Arial Narrow" w:hAnsi="Arial Narrow"/>
          <w:sz w:val="24"/>
        </w:rPr>
      </w:pPr>
      <w:r>
        <w:rPr>
          <w:rFonts w:ascii="Arial Narrow" w:hAnsi="Arial Narrow"/>
          <w:sz w:val="24"/>
        </w:rPr>
        <w:t>Put your lid on your palette and place your palette back where it goes.</w:t>
      </w:r>
    </w:p>
    <w:p w:rsidR="008978CF" w:rsidRDefault="008978CF" w:rsidP="008978CF">
      <w:pPr>
        <w:pStyle w:val="ListParagraph"/>
        <w:numPr>
          <w:ilvl w:val="2"/>
          <w:numId w:val="1"/>
        </w:numPr>
        <w:rPr>
          <w:rFonts w:ascii="Arial Narrow" w:hAnsi="Arial Narrow"/>
          <w:sz w:val="24"/>
        </w:rPr>
      </w:pPr>
      <w:r>
        <w:rPr>
          <w:rFonts w:ascii="Arial Narrow" w:hAnsi="Arial Narrow"/>
          <w:sz w:val="24"/>
        </w:rPr>
        <w:t>Put your painting on the drying rack</w:t>
      </w:r>
    </w:p>
    <w:p w:rsidR="008978CF" w:rsidRDefault="008978CF" w:rsidP="008978CF">
      <w:pPr>
        <w:pStyle w:val="ListParagraph"/>
        <w:numPr>
          <w:ilvl w:val="2"/>
          <w:numId w:val="1"/>
        </w:numPr>
        <w:rPr>
          <w:rFonts w:ascii="Arial Narrow" w:hAnsi="Arial Narrow"/>
          <w:sz w:val="24"/>
        </w:rPr>
      </w:pPr>
      <w:r>
        <w:rPr>
          <w:rFonts w:ascii="Arial Narrow" w:hAnsi="Arial Narrow"/>
          <w:sz w:val="24"/>
        </w:rPr>
        <w:t>WASH your brushes with SOAP AND WATER until there is no color coming out of the brush. Do not leave soap in the bristles.</w:t>
      </w:r>
    </w:p>
    <w:p w:rsidR="008978CF" w:rsidRDefault="008978CF" w:rsidP="008978CF">
      <w:pPr>
        <w:pStyle w:val="ListParagraph"/>
        <w:numPr>
          <w:ilvl w:val="2"/>
          <w:numId w:val="1"/>
        </w:numPr>
        <w:rPr>
          <w:rFonts w:ascii="Arial Narrow" w:hAnsi="Arial Narrow"/>
          <w:sz w:val="24"/>
        </w:rPr>
      </w:pPr>
      <w:r>
        <w:rPr>
          <w:rFonts w:ascii="Arial Narrow" w:hAnsi="Arial Narrow"/>
          <w:sz w:val="24"/>
        </w:rPr>
        <w:lastRenderedPageBreak/>
        <w:t>Place your brushes back into the containers that MATCH the number on the brush! Bristles UP.</w:t>
      </w:r>
    </w:p>
    <w:p w:rsidR="008978CF" w:rsidRDefault="008978CF" w:rsidP="008978CF">
      <w:pPr>
        <w:pStyle w:val="ListParagraph"/>
        <w:numPr>
          <w:ilvl w:val="2"/>
          <w:numId w:val="1"/>
        </w:numPr>
        <w:rPr>
          <w:rFonts w:ascii="Arial Narrow" w:hAnsi="Arial Narrow"/>
          <w:sz w:val="24"/>
        </w:rPr>
      </w:pPr>
      <w:r>
        <w:rPr>
          <w:rFonts w:ascii="Arial Narrow" w:hAnsi="Arial Narrow"/>
          <w:sz w:val="24"/>
        </w:rPr>
        <w:t>Wash out your water container and place it upside down to dry out.</w:t>
      </w:r>
    </w:p>
    <w:p w:rsidR="008978CF" w:rsidRDefault="008978CF" w:rsidP="008978CF">
      <w:pPr>
        <w:pStyle w:val="ListParagraph"/>
        <w:numPr>
          <w:ilvl w:val="2"/>
          <w:numId w:val="1"/>
        </w:numPr>
        <w:rPr>
          <w:rFonts w:ascii="Arial Narrow" w:hAnsi="Arial Narrow"/>
          <w:sz w:val="24"/>
        </w:rPr>
      </w:pPr>
      <w:r>
        <w:rPr>
          <w:rFonts w:ascii="Arial Narrow" w:hAnsi="Arial Narrow"/>
          <w:sz w:val="24"/>
        </w:rPr>
        <w:t>Dry off any wet spots at your seat.</w:t>
      </w:r>
    </w:p>
    <w:p w:rsidR="008978CF" w:rsidRDefault="008978CF" w:rsidP="008978CF">
      <w:pPr>
        <w:pStyle w:val="ListParagraph"/>
        <w:numPr>
          <w:ilvl w:val="0"/>
          <w:numId w:val="1"/>
        </w:numPr>
        <w:rPr>
          <w:rFonts w:ascii="Arial Narrow" w:hAnsi="Arial Narrow"/>
          <w:sz w:val="24"/>
        </w:rPr>
      </w:pPr>
      <w:r>
        <w:rPr>
          <w:rFonts w:ascii="Arial Narrow" w:hAnsi="Arial Narrow"/>
          <w:sz w:val="24"/>
        </w:rPr>
        <w:t xml:space="preserve">Each of these mediums should be applied professionally and clean. Do not scribble. Color within the lines, pay attention to colors that work well or do not work well together. This is your </w:t>
      </w:r>
      <w:r w:rsidRPr="008978CF">
        <w:rPr>
          <w:rFonts w:ascii="Arial Narrow" w:hAnsi="Arial Narrow"/>
          <w:b/>
          <w:sz w:val="24"/>
        </w:rPr>
        <w:t>Craftsmanship</w:t>
      </w:r>
      <w:r>
        <w:rPr>
          <w:rFonts w:ascii="Arial Narrow" w:hAnsi="Arial Narrow"/>
          <w:sz w:val="24"/>
        </w:rPr>
        <w:t xml:space="preserve"> grade.</w:t>
      </w:r>
    </w:p>
    <w:p w:rsidR="005369A1" w:rsidRDefault="005369A1" w:rsidP="005369A1">
      <w:pPr>
        <w:rPr>
          <w:rFonts w:ascii="Arial Narrow" w:hAnsi="Arial Narrow"/>
          <w:sz w:val="24"/>
        </w:rPr>
      </w:pPr>
      <w:r>
        <w:rPr>
          <w:rFonts w:ascii="Arial Narrow" w:hAnsi="Arial Narrow"/>
          <w:sz w:val="24"/>
        </w:rPr>
        <w:t xml:space="preserve">When you finish your work, get your closing assignment. This will test your </w:t>
      </w:r>
      <w:r>
        <w:rPr>
          <w:rFonts w:ascii="Arial Narrow" w:hAnsi="Arial Narrow"/>
          <w:b/>
          <w:sz w:val="24"/>
        </w:rPr>
        <w:t>Comprehension</w:t>
      </w:r>
      <w:r>
        <w:rPr>
          <w:rFonts w:ascii="Arial Narrow" w:hAnsi="Arial Narrow"/>
          <w:sz w:val="24"/>
        </w:rPr>
        <w:t xml:space="preserve">. </w:t>
      </w:r>
      <w:r w:rsidRPr="005369A1">
        <w:rPr>
          <w:rFonts w:ascii="Arial Narrow" w:hAnsi="Arial Narrow"/>
          <w:color w:val="FF0000"/>
          <w:sz w:val="24"/>
        </w:rPr>
        <w:t>You must complete BOTH closing assignments, each are worth a separate SUMMATIVE grade</w:t>
      </w:r>
      <w:r>
        <w:rPr>
          <w:rFonts w:ascii="Arial Narrow" w:hAnsi="Arial Narrow"/>
          <w:color w:val="FF0000"/>
          <w:sz w:val="24"/>
        </w:rPr>
        <w:t xml:space="preserve">. </w:t>
      </w:r>
      <w:r>
        <w:rPr>
          <w:rFonts w:ascii="Arial Narrow" w:hAnsi="Arial Narrow"/>
          <w:sz w:val="24"/>
        </w:rPr>
        <w:t xml:space="preserve">One of them is for the project itself, the other will ask you to talk about and reflect on your work. </w:t>
      </w:r>
    </w:p>
    <w:p w:rsidR="005369A1" w:rsidRPr="005369A1" w:rsidRDefault="005369A1" w:rsidP="005369A1">
      <w:pPr>
        <w:rPr>
          <w:rFonts w:ascii="Arial Narrow" w:hAnsi="Arial Narrow"/>
          <w:sz w:val="24"/>
        </w:rPr>
      </w:pPr>
      <w:r>
        <w:rPr>
          <w:rFonts w:ascii="Arial Narrow" w:hAnsi="Arial Narrow"/>
          <w:sz w:val="24"/>
        </w:rPr>
        <w:t xml:space="preserve">Both closing assignments will be put on the countertop, under the cabinet that you look at for your class’s warm up. If you painted on your project today, place your project on the drying rack and your closing assignments on the countertop. Marker and colored pencil projects should go on the countertop WITH your closing assignments. </w:t>
      </w:r>
      <w:bookmarkStart w:id="0" w:name="_GoBack"/>
      <w:bookmarkEnd w:id="0"/>
    </w:p>
    <w:sectPr w:rsidR="005369A1" w:rsidRPr="0053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0136E"/>
    <w:multiLevelType w:val="hybridMultilevel"/>
    <w:tmpl w:val="EAA07B4C"/>
    <w:lvl w:ilvl="0" w:tplc="02E2EC62">
      <w:numFmt w:val="bullet"/>
      <w:lvlText w:val="-"/>
      <w:lvlJc w:val="left"/>
      <w:pPr>
        <w:ind w:left="1800" w:hanging="360"/>
      </w:pPr>
      <w:rPr>
        <w:rFonts w:ascii="Arial Narrow" w:eastAsiaTheme="minorHAnsi" w:hAnsi="Arial Narrow"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F"/>
    <w:rsid w:val="00282865"/>
    <w:rsid w:val="005369A1"/>
    <w:rsid w:val="0089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7C7A"/>
  <w15:chartTrackingRefBased/>
  <w15:docId w15:val="{9A465E06-BC62-4197-A062-CCFB6009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1</cp:revision>
  <dcterms:created xsi:type="dcterms:W3CDTF">2018-09-08T22:33:00Z</dcterms:created>
  <dcterms:modified xsi:type="dcterms:W3CDTF">2018-09-08T22:49:00Z</dcterms:modified>
</cp:coreProperties>
</file>