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100"/>
        </w:rPr>
      </w:pPr>
      <w:bookmarkStart w:id="0" w:name="_Hlk494125977"/>
      <w:bookmarkEnd w:id="0"/>
      <w:r w:rsidRPr="00884E0D">
        <w:rPr>
          <w:rFonts w:ascii="Tw Cen MT Condensed" w:hAnsi="Tw Cen MT Condensed" w:cs="Tw Cen MT Condensed"/>
          <w:kern w:val="24"/>
          <w:sz w:val="40"/>
          <w:szCs w:val="100"/>
        </w:rPr>
        <w:t>Name: _______</w:t>
      </w:r>
      <w:r>
        <w:rPr>
          <w:rFonts w:ascii="Tw Cen MT Condensed" w:hAnsi="Tw Cen MT Condensed" w:cs="Tw Cen MT Condensed"/>
          <w:kern w:val="24"/>
          <w:sz w:val="40"/>
          <w:szCs w:val="100"/>
        </w:rPr>
        <w:t>_____</w:t>
      </w:r>
      <w:bookmarkStart w:id="1" w:name="_GoBack"/>
      <w:bookmarkEnd w:id="1"/>
      <w:r>
        <w:rPr>
          <w:rFonts w:ascii="Tw Cen MT Condensed" w:hAnsi="Tw Cen MT Condensed" w:cs="Tw Cen MT Condensed"/>
          <w:kern w:val="24"/>
          <w:sz w:val="40"/>
          <w:szCs w:val="100"/>
        </w:rPr>
        <w:t>________</w:t>
      </w:r>
      <w:r w:rsidRPr="00884E0D">
        <w:rPr>
          <w:rFonts w:ascii="Tw Cen MT Condensed" w:hAnsi="Tw Cen MT Condensed" w:cs="Tw Cen MT Condensed"/>
          <w:kern w:val="24"/>
          <w:sz w:val="40"/>
          <w:szCs w:val="100"/>
        </w:rPr>
        <w:t>____</w:t>
      </w:r>
      <w:r>
        <w:rPr>
          <w:rFonts w:ascii="Tw Cen MT Condensed" w:hAnsi="Tw Cen MT Condensed" w:cs="Tw Cen MT Condensed"/>
          <w:kern w:val="24"/>
          <w:sz w:val="40"/>
          <w:szCs w:val="100"/>
        </w:rPr>
        <w:t>___</w:t>
      </w:r>
      <w:r w:rsidRPr="00884E0D">
        <w:rPr>
          <w:rFonts w:ascii="Tw Cen MT Condensed" w:hAnsi="Tw Cen MT Condensed" w:cs="Tw Cen MT Condensed"/>
          <w:kern w:val="24"/>
          <w:sz w:val="40"/>
          <w:szCs w:val="100"/>
        </w:rPr>
        <w:t>_____ Period: __</w:t>
      </w:r>
      <w:r>
        <w:rPr>
          <w:rFonts w:ascii="Tw Cen MT Condensed" w:hAnsi="Tw Cen MT Condensed" w:cs="Tw Cen MT Condensed"/>
          <w:kern w:val="24"/>
          <w:sz w:val="40"/>
          <w:szCs w:val="100"/>
        </w:rPr>
        <w:t>___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7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72"/>
          <w:szCs w:val="100"/>
        </w:rPr>
        <w:t>Elements of Design: line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8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48"/>
          <w:szCs w:val="100"/>
        </w:rPr>
        <w:t>L</w:t>
      </w:r>
      <w:r w:rsidRPr="00E80FD2">
        <w:rPr>
          <w:rFonts w:ascii="Tw Cen MT Condensed" w:hAnsi="Tw Cen MT Condensed" w:cs="Tw Cen MT Condensed"/>
          <w:kern w:val="24"/>
          <w:sz w:val="48"/>
          <w:szCs w:val="100"/>
        </w:rPr>
        <w:t>ine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48"/>
        </w:rPr>
      </w:pPr>
      <w:r w:rsidRPr="00E80FD2">
        <w:rPr>
          <w:rFonts w:ascii="Tw Cen MT Condensed" w:hAnsi="Tw Cen MT Condensed" w:cs="Tw Cen MT Condensed"/>
          <w:kern w:val="24"/>
          <w:sz w:val="40"/>
          <w:szCs w:val="48"/>
        </w:rPr>
        <w:t xml:space="preserve">A line is defined as </w:t>
      </w:r>
      <w:r w:rsidRPr="00E80FD2">
        <w:rPr>
          <w:rFonts w:ascii="Tw Cen MT Condensed" w:hAnsi="Tw Cen MT Condensed" w:cs="Tw Cen MT Condensed"/>
          <w:kern w:val="24"/>
          <w:sz w:val="40"/>
          <w:szCs w:val="48"/>
        </w:rPr>
        <w:t>___________________________ _______________________________________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8"/>
          <w:szCs w:val="40"/>
        </w:rPr>
      </w:pPr>
      <w:r w:rsidRPr="00E80FD2">
        <w:rPr>
          <w:rFonts w:ascii="Arial" w:hAnsi="Arial" w:cs="Arial"/>
          <w:kern w:val="24"/>
          <w:sz w:val="28"/>
          <w:szCs w:val="40"/>
        </w:rPr>
        <w:t xml:space="preserve">In art, lines have breadth, but that is not their most important parameter. In graphic design, line art means black or another single color, with no other values or colors.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48"/>
        </w:rPr>
      </w:pPr>
      <w:r w:rsidRPr="00E80FD2">
        <w:rPr>
          <w:rFonts w:ascii="Tw Cen MT Condensed" w:hAnsi="Tw Cen MT Condensed" w:cs="Tw Cen MT Condensed"/>
          <w:kern w:val="24"/>
          <w:sz w:val="40"/>
          <w:szCs w:val="48"/>
        </w:rPr>
        <w:t xml:space="preserve">A line begins with a </w:t>
      </w:r>
      <w:r w:rsidRPr="00E80FD2">
        <w:rPr>
          <w:rFonts w:ascii="Tw Cen MT Condensed" w:hAnsi="Tw Cen MT Condensed" w:cs="Tw Cen MT Condensed"/>
          <w:kern w:val="24"/>
          <w:sz w:val="40"/>
          <w:szCs w:val="48"/>
        </w:rPr>
        <w:t>________</w:t>
      </w:r>
      <w:r w:rsidRPr="00E80FD2">
        <w:rPr>
          <w:rFonts w:ascii="Tw Cen MT Condensed" w:hAnsi="Tw Cen MT Condensed" w:cs="Tw Cen MT Condensed"/>
          <w:kern w:val="24"/>
          <w:sz w:val="40"/>
          <w:szCs w:val="48"/>
        </w:rPr>
        <w:t>.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8"/>
          <w:szCs w:val="40"/>
        </w:rPr>
      </w:pPr>
      <w:r w:rsidRPr="00E80FD2">
        <w:rPr>
          <w:rFonts w:ascii="Arial" w:hAnsi="Arial" w:cs="Arial"/>
          <w:kern w:val="24"/>
          <w:sz w:val="28"/>
          <w:szCs w:val="40"/>
        </w:rPr>
        <w:t>Some artists use a combination of these points to create entire artworks.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8"/>
          <w:szCs w:val="40"/>
        </w:rPr>
      </w:pPr>
      <w:r w:rsidRPr="00E80FD2">
        <w:rPr>
          <w:rFonts w:ascii="Arial" w:hAnsi="Arial" w:cs="Arial"/>
          <w:kern w:val="24"/>
          <w:sz w:val="28"/>
          <w:szCs w:val="40"/>
        </w:rPr>
        <w:t>This is called “</w:t>
      </w:r>
      <w:r w:rsidRPr="00E80FD2">
        <w:rPr>
          <w:rFonts w:ascii="Arial" w:hAnsi="Arial" w:cs="Arial"/>
          <w:kern w:val="24"/>
          <w:sz w:val="28"/>
          <w:szCs w:val="40"/>
        </w:rPr>
        <w:t>_____________</w:t>
      </w:r>
      <w:r w:rsidRPr="00E80FD2">
        <w:rPr>
          <w:rFonts w:ascii="Arial" w:hAnsi="Arial" w:cs="Arial"/>
          <w:kern w:val="24"/>
          <w:sz w:val="28"/>
          <w:szCs w:val="40"/>
        </w:rPr>
        <w:t xml:space="preserve">” or “pointillism”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8"/>
          <w:szCs w:val="48"/>
        </w:rPr>
      </w:pPr>
      <w:r w:rsidRPr="00E80FD2">
        <w:rPr>
          <w:rFonts w:ascii="Tw Cen MT Condensed" w:hAnsi="Tw Cen MT Condensed" w:cs="Tw Cen MT Condensed"/>
          <w:kern w:val="24"/>
          <w:sz w:val="48"/>
          <w:szCs w:val="48"/>
        </w:rPr>
        <w:t>S</w:t>
      </w:r>
      <w:r w:rsidRPr="00E80FD2">
        <w:rPr>
          <w:rFonts w:ascii="Tw Cen MT Condensed" w:hAnsi="Tw Cen MT Condensed" w:cs="Tw Cen MT Condensed"/>
          <w:kern w:val="24"/>
          <w:sz w:val="48"/>
          <w:szCs w:val="48"/>
        </w:rPr>
        <w:t>tippling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Stippling is a technique which artists use a series of dots (points) to create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__________________________________________________________.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Artists who use stippling to create artworks usually have a desire to study the scientific theories of color – using two primary colors to create secondary colors, one primary color and one secondary color to create tertiary colors, etc.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40"/>
          <w:szCs w:val="100"/>
        </w:rPr>
        <w:t xml:space="preserve">All lines begin with a </w:t>
      </w:r>
      <w:r>
        <w:rPr>
          <w:rFonts w:ascii="Tw Cen MT Condensed" w:hAnsi="Tw Cen MT Condensed" w:cs="Tw Cen MT Condensed"/>
          <w:kern w:val="24"/>
          <w:sz w:val="40"/>
          <w:szCs w:val="100"/>
        </w:rPr>
        <w:t>_______</w:t>
      </w:r>
      <w:r w:rsidRPr="00E80FD2">
        <w:rPr>
          <w:rFonts w:ascii="Tw Cen MT Condensed" w:hAnsi="Tw Cen MT Condensed" w:cs="Tw Cen MT Condensed"/>
          <w:kern w:val="24"/>
          <w:sz w:val="40"/>
          <w:szCs w:val="100"/>
        </w:rPr>
        <w:t>.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8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48"/>
          <w:szCs w:val="100"/>
        </w:rPr>
        <w:t>Tesserae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6"/>
          <w:szCs w:val="100"/>
        </w:rPr>
        <w:t xml:space="preserve">Many artists use a combination of dots and dabs (not that kind) to create pictures and patterns that (when viewed at a distance) merge into a continuous tone.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8"/>
          <w:szCs w:val="36"/>
        </w:rPr>
      </w:pPr>
      <w:r w:rsidRPr="00E80FD2">
        <w:rPr>
          <w:rFonts w:ascii="Arial" w:hAnsi="Arial" w:cs="Arial"/>
          <w:kern w:val="24"/>
          <w:sz w:val="28"/>
          <w:szCs w:val="36"/>
        </w:rPr>
        <w:t>Textile designs, tapestries, carpets, and embroidery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100"/>
        </w:rPr>
      </w:pPr>
      <w:r>
        <w:rPr>
          <w:rFonts w:ascii="Tw Cen MT Condensed" w:hAnsi="Tw Cen MT Condensed" w:cs="Tw Cen MT Condensed"/>
          <w:kern w:val="24"/>
          <w:sz w:val="40"/>
          <w:szCs w:val="100"/>
        </w:rPr>
        <w:t>____________</w:t>
      </w:r>
      <w:r w:rsidRPr="00E80FD2">
        <w:rPr>
          <w:rFonts w:ascii="Tw Cen MT Condensed" w:hAnsi="Tw Cen MT Condensed" w:cs="Tw Cen MT Condensed"/>
          <w:kern w:val="24"/>
          <w:sz w:val="40"/>
          <w:szCs w:val="100"/>
        </w:rPr>
        <w:t xml:space="preserve"> are made using tesserae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8"/>
          <w:szCs w:val="36"/>
        </w:rPr>
      </w:pPr>
      <w:r w:rsidRPr="00E80FD2">
        <w:rPr>
          <w:rFonts w:ascii="Arial" w:hAnsi="Arial" w:cs="Arial"/>
          <w:kern w:val="24"/>
          <w:sz w:val="28"/>
          <w:szCs w:val="36"/>
        </w:rPr>
        <w:t xml:space="preserve">Small cubes of colored marble or glass in a limited range of colors arranged most often in contours rather than regular arrays.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kern w:val="24"/>
          <w:sz w:val="28"/>
          <w:szCs w:val="36"/>
        </w:rPr>
      </w:pPr>
      <w:r w:rsidRPr="00E80FD2">
        <w:rPr>
          <w:rFonts w:ascii="Arial" w:hAnsi="Arial" w:cs="Arial"/>
          <w:kern w:val="24"/>
          <w:sz w:val="28"/>
          <w:szCs w:val="36"/>
        </w:rPr>
        <w:t>Appears to give the full tonal range of color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8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48"/>
          <w:szCs w:val="100"/>
        </w:rPr>
        <w:lastRenderedPageBreak/>
        <w:t>Types of lines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>Physical line – Actual line, meaning that the line is</w:t>
      </w:r>
      <w:r>
        <w:rPr>
          <w:rFonts w:ascii="Tw Cen MT Condensed" w:hAnsi="Tw Cen MT Condensed" w:cs="Tw Cen MT Condensed"/>
          <w:kern w:val="24"/>
          <w:sz w:val="32"/>
          <w:szCs w:val="100"/>
        </w:rPr>
        <w:t xml:space="preserve"> ___________________</w:t>
      </w: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Implied line – created by arranging points or shot lines in such a way that our brains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</w:t>
      </w: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 the dots, fill the gaps, and complete the picture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Psychic line –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__________________________</w:t>
      </w: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 at all except as an imaginary ray of light (joining a person’s eyes to the object that they are looking at, or the line that extends into space from the tip of a pointing arrow).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Contour line – an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______________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Horizontal line – usually imply rest or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___________________</w:t>
      </w: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>, as if being at rest or asleep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Vertical line – potential of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___________</w:t>
      </w: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, as if standing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Diagonal line – Implies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___________________________________________</w:t>
      </w: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 as if leaning forward and ready to spring to action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Gesture line – outlines that imply </w:t>
      </w:r>
      <w:r>
        <w:rPr>
          <w:rFonts w:ascii="Tw Cen MT Condensed" w:hAnsi="Tw Cen MT Condensed" w:cs="Tw Cen MT Condensed"/>
          <w:kern w:val="24"/>
          <w:sz w:val="32"/>
          <w:szCs w:val="100"/>
        </w:rPr>
        <w:t>_________________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>Contour line activity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Draw a lightbulb on your paper.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The catch: </w:t>
      </w:r>
      <w:r w:rsidRPr="00E80FD2">
        <w:rPr>
          <w:rFonts w:ascii="Tw Cen MT Condensed" w:hAnsi="Tw Cen MT Condensed" w:cs="Tw Cen MT Condensed"/>
          <w:kern w:val="24"/>
          <w:sz w:val="32"/>
          <w:szCs w:val="100"/>
          <w:highlight w:val="darkCyan"/>
        </w:rPr>
        <w:t>You cannot look at your paper</w:t>
      </w: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.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8"/>
          <w:szCs w:val="36"/>
        </w:rPr>
      </w:pPr>
      <w:r w:rsidRPr="00E80FD2">
        <w:rPr>
          <w:rFonts w:ascii="Arial" w:hAnsi="Arial" w:cs="Arial"/>
          <w:kern w:val="24"/>
          <w:sz w:val="28"/>
          <w:szCs w:val="36"/>
        </w:rPr>
        <w:t>Look at the person across from you, the ceiling, the courtyard, but do NOT look at your paper!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202"/>
        <w:rPr>
          <w:rFonts w:ascii="Arial" w:hAnsi="Arial" w:cs="Arial"/>
          <w:kern w:val="24"/>
          <w:sz w:val="36"/>
          <w:szCs w:val="36"/>
        </w:rPr>
      </w:pPr>
    </w:p>
    <w:p w:rsidR="00E80FD2" w:rsidRDefault="00E80FD2">
      <w:pPr>
        <w:rPr>
          <w:rFonts w:ascii="Tw Cen MT Condensed" w:hAnsi="Tw Cen MT Condensed" w:cs="Tw Cen MT Condensed"/>
          <w:kern w:val="24"/>
          <w:sz w:val="36"/>
          <w:szCs w:val="100"/>
        </w:rPr>
      </w:pPr>
      <w:r>
        <w:rPr>
          <w:rFonts w:ascii="Tw Cen MT Condensed" w:hAnsi="Tw Cen MT Condensed" w:cs="Tw Cen MT Condensed"/>
          <w:kern w:val="24"/>
          <w:sz w:val="36"/>
          <w:szCs w:val="100"/>
        </w:rPr>
        <w:br w:type="page"/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6"/>
          <w:szCs w:val="100"/>
        </w:rPr>
        <w:lastRenderedPageBreak/>
        <w:t>Try again with another object: A shoe, an ice cream cone, a football, etc.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8"/>
          <w:szCs w:val="100"/>
        </w:rPr>
      </w:pPr>
      <w:r>
        <w:rPr>
          <w:rFonts w:ascii="Tw Cen MT Condensed" w:hAnsi="Tw Cen MT Condensed" w:cs="Tw Cen MT Condensed"/>
          <w:kern w:val="24"/>
          <w:sz w:val="48"/>
          <w:szCs w:val="100"/>
        </w:rPr>
        <w:t>Gesture lines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 xml:space="preserve">Defined (hard) edges, as well as less defined (soft) edges. 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32"/>
          <w:szCs w:val="100"/>
        </w:rPr>
        <w:t>Often uses implie</w:t>
      </w:r>
      <w:r>
        <w:rPr>
          <w:rFonts w:ascii="Tw Cen MT Condensed" w:hAnsi="Tw Cen MT Condensed" w:cs="Tw Cen MT Condensed"/>
          <w:kern w:val="24"/>
          <w:sz w:val="32"/>
          <w:szCs w:val="100"/>
        </w:rPr>
        <w:t xml:space="preserve">d lines to reference movement. </w:t>
      </w:r>
    </w:p>
    <w:p w:rsidR="00884E0D" w:rsidRPr="00E80FD2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4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44"/>
          <w:szCs w:val="100"/>
        </w:rPr>
        <w:t xml:space="preserve">Activity: 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E80FD2">
        <w:rPr>
          <w:rFonts w:ascii="Arial" w:hAnsi="Arial" w:cs="Arial"/>
          <w:kern w:val="24"/>
          <w:sz w:val="24"/>
          <w:szCs w:val="36"/>
        </w:rPr>
        <w:t>Draw an animal (simple is best; a bee, a butterfly, a cat) and use gesture lines to show the animal moving</w:t>
      </w:r>
    </w:p>
    <w:p w:rsid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E80FD2">
        <w:rPr>
          <w:rFonts w:ascii="Arial" w:hAnsi="Arial" w:cs="Arial"/>
          <w:kern w:val="24"/>
          <w:sz w:val="24"/>
          <w:szCs w:val="36"/>
        </w:rPr>
        <w:t>Use loose lines (soft, less defined) as well as defined (hard, permanent) lines.</w:t>
      </w:r>
    </w:p>
    <w:p w:rsidR="00884E0D" w:rsidRDefault="00884E0D">
      <w:pPr>
        <w:rPr>
          <w:rFonts w:ascii="Arial" w:hAnsi="Arial" w:cs="Arial"/>
          <w:kern w:val="24"/>
          <w:sz w:val="24"/>
          <w:szCs w:val="36"/>
        </w:rPr>
      </w:pPr>
      <w:r>
        <w:rPr>
          <w:rFonts w:ascii="Arial" w:hAnsi="Arial" w:cs="Arial"/>
          <w:kern w:val="24"/>
          <w:sz w:val="24"/>
          <w:szCs w:val="36"/>
        </w:rPr>
        <w:br w:type="page"/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4"/>
          <w:szCs w:val="100"/>
        </w:rPr>
      </w:pPr>
      <w:r w:rsidRPr="00E80FD2">
        <w:rPr>
          <w:rFonts w:ascii="Tw Cen MT Condensed" w:hAnsi="Tw Cen MT Condensed" w:cs="Tw Cen MT Condensed"/>
          <w:kern w:val="24"/>
          <w:sz w:val="44"/>
          <w:szCs w:val="100"/>
        </w:rPr>
        <w:t>Line quality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Thick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Thin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Bold/Crude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Delicate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Subtle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Cold/Impersonal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Free/Expressive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 xml:space="preserve">An outline is an abstract concept, but humans </w:t>
      </w:r>
      <w:proofErr w:type="gramStart"/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>have the ability to</w:t>
      </w:r>
      <w:proofErr w:type="gramEnd"/>
      <w:r w:rsidRPr="00884E0D">
        <w:rPr>
          <w:rFonts w:ascii="Tw Cen MT Condensed" w:hAnsi="Tw Cen MT Condensed" w:cs="Tw Cen MT Condensed"/>
          <w:kern w:val="24"/>
          <w:sz w:val="32"/>
          <w:szCs w:val="100"/>
        </w:rPr>
        <w:t xml:space="preserve"> read an outline as representing something that really exists.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4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 xml:space="preserve">Where do you see outlines in art? 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Subject matter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Movements in art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Artistic process</w: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Sketches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Comics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Pop Art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Cartoons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Japanese printmakers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Shadows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Abstract Art</w:t>
      </w: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Line quality and outlines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How do these optical illusions work?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40"/>
        </w:rPr>
      </w:pPr>
      <w:r w:rsidRPr="00884E0D">
        <w:rPr>
          <w:rFonts w:ascii="Tw Cen MT Condensed" w:hAnsi="Tw Cen MT Condensed" w:cs="Tw Cen MT Condensed"/>
          <w:kern w:val="24"/>
          <w:sz w:val="40"/>
          <w:szCs w:val="40"/>
        </w:rPr>
        <w:t xml:space="preserve">SPACE: 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 xml:space="preserve">Positive space – the area that has been </w:t>
      </w:r>
      <w:r w:rsidR="00884E0D">
        <w:rPr>
          <w:rFonts w:ascii="Tw Cen MT Condensed" w:hAnsi="Tw Cen MT Condensed" w:cs="Tw Cen MT Condensed"/>
          <w:kern w:val="24"/>
          <w:sz w:val="32"/>
          <w:szCs w:val="32"/>
        </w:rPr>
        <w:t>______________</w:t>
      </w:r>
    </w:p>
    <w:p w:rsid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 xml:space="preserve">Negative space – the area that is left over AFTER drawing has </w:t>
      </w:r>
      <w:r w:rsidR="00884E0D">
        <w:rPr>
          <w:rFonts w:ascii="Tw Cen MT Condensed" w:hAnsi="Tw Cen MT Condensed" w:cs="Tw Cen MT Condensed"/>
          <w:kern w:val="24"/>
          <w:sz w:val="32"/>
          <w:szCs w:val="32"/>
        </w:rPr>
        <w:t>______________</w:t>
      </w:r>
    </w:p>
    <w:p w:rsidR="00884E0D" w:rsidRDefault="00884E0D">
      <w:pPr>
        <w:rPr>
          <w:rFonts w:ascii="Tw Cen MT Condensed" w:hAnsi="Tw Cen MT Condensed" w:cs="Tw Cen MT Condensed"/>
          <w:kern w:val="24"/>
          <w:sz w:val="32"/>
          <w:szCs w:val="32"/>
        </w:rPr>
      </w:pPr>
      <w:r>
        <w:rPr>
          <w:rFonts w:ascii="Tw Cen MT Condensed" w:hAnsi="Tw Cen MT Condensed" w:cs="Tw Cen MT Condensed"/>
          <w:kern w:val="24"/>
          <w:sz w:val="32"/>
          <w:szCs w:val="32"/>
        </w:rPr>
        <w:br w:type="page"/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Draw 2 examples of positive space</w: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>
        <w:rPr>
          <w:rFonts w:ascii="Tw Cen MT Condensed" w:hAnsi="Tw Cen MT Condensed" w:cs="Tw Cen MT Condensed"/>
          <w:noProof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75199" wp14:editId="76620E94">
                <wp:simplePos x="0" y="0"/>
                <wp:positionH relativeFrom="column">
                  <wp:posOffset>3259455</wp:posOffset>
                </wp:positionH>
                <wp:positionV relativeFrom="paragraph">
                  <wp:posOffset>152823</wp:posOffset>
                </wp:positionV>
                <wp:extent cx="2878455" cy="1413510"/>
                <wp:effectExtent l="0" t="0" r="1714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141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49160" id="Rectangle 2" o:spid="_x0000_s1026" style="position:absolute;margin-left:256.65pt;margin-top:12.05pt;width:226.65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oplwIAAK0FAAAOAAAAZHJzL2Uyb0RvYy54bWysVN9vGyEMfp+0/wHxvl4uS9Yu6qWKWnWa&#10;VLVV26nPhIMcEmAGJJfsr5/hfqTrqk2algeCsf3Z/s72+cXeaLITPiiwFS1PJpQIy6FWdlPRb0/X&#10;H84oCZHZmmmwoqIHEejF8v2789YtxBQa0LXwBEFsWLSuok2MblEUgTfCsHACTlhUSvCGRRT9pqg9&#10;axHd6GI6mXwqWvC188BFCPh61SnpMuNLKXi8kzKISHRFMbeYT5/PdTqL5TlbbDxzjeJ9GuwfsjBM&#10;WQw6Ql2xyMjWq9+gjOIeAsh4wsEUIKXiIteA1ZSTV9U8NsyJXAuSE9xIU/h/sPx2d++Jqis6pcQy&#10;g5/oAUljdqMFmSZ6WhcWaPXo7n0vBbymWvfSm/SPVZB9pvQwUir2kXB8nJ6dns3mc0o46spZ+XFe&#10;ZtKLo7vzIX4RYEi6VNRj+Ewl292EiCHRdDBJ0QJoVV8rrbOQ+kRcak92DL/welOmlNHjFytt/+YY&#10;9284IkzyLBIDXc35Fg9aJDxtH4RE6lKVOeHctMdkGOfCxrJTNawWXY7zCf6GLIf0c84ZMCFLrG7E&#10;7gEGyw5kwO6K7e2Tq8g9PzpP/pRY5zx65Mhg4+hslAX/FoDGqvrInf1AUkdNYmkN9QEby0M3ccHx&#10;a4Wf94aFeM88jhgOI66NeIeH1NBWFPobJQ34H2+9J3vsfNRS0uLIVjR83zIvKNFfLc7E53I2SzOe&#10;hdn8dIqCf6lZv9TYrbkE7JkSF5Tj+Zrsox6u0oN5xu2ySlFRxSzH2BXl0Q/CZexWCe4nLlarbIZz&#10;7Vi8sY+OJ/DEamrfp/0z867v8YjjcQvDeLPFq1bvbJOnhdU2glR5Do689nzjTsiN0++vtHReytnq&#10;uGWXPwEAAP//AwBQSwMEFAAGAAgAAAAhAPyFUHDfAAAACgEAAA8AAABkcnMvZG93bnJldi54bWxM&#10;j8tOwzAQRfdI/QdrKrGjTlJwIY1T8RBUsKM81tN4mkTE4yh228DX465gOTNHd84tVqPtxIEG3zrW&#10;kM4SEMSVMy3XGt7fHi+uQfiAbLBzTBq+ycOqnJwVmBt35Fc6bEItYgj7HDU0IfS5lL5qyKKfuZ44&#10;3nZusBjiONTSDHiM4baTWZIoabHl+KHBnu4bqr42e6vBvvBd/7FO0Gbq+cfb6mnx0H5qfT4db5cg&#10;Ao3hD4aTflSHMjpt3Z6NF52Gq3Q+j6iG7DIFEYEbpRSI7WmhFiDLQv6vUP4CAAD//wMAUEsBAi0A&#10;FAAGAAgAAAAhALaDOJL+AAAA4QEAABMAAAAAAAAAAAAAAAAAAAAAAFtDb250ZW50X1R5cGVzXS54&#10;bWxQSwECLQAUAAYACAAAACEAOP0h/9YAAACUAQAACwAAAAAAAAAAAAAAAAAvAQAAX3JlbHMvLnJl&#10;bHNQSwECLQAUAAYACAAAACEAJeWaKZcCAACtBQAADgAAAAAAAAAAAAAAAAAuAgAAZHJzL2Uyb0Rv&#10;Yy54bWxQSwECLQAUAAYACAAAACEA/IVQcN8AAAAK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w Cen MT Condensed" w:hAnsi="Tw Cen MT Condensed" w:cs="Tw Cen MT Condensed"/>
          <w:noProof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2878667" cy="1413933"/>
                <wp:effectExtent l="0" t="0" r="1714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7" cy="1413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4EC58" id="Rectangle 1" o:spid="_x0000_s1026" style="position:absolute;margin-left:6pt;margin-top:11.7pt;width:226.65pt;height:1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kOlAIAAK0FAAAOAAAAZHJzL2Uyb0RvYy54bWysVE1v2zAMvQ/YfxB0Xx2n6VdQpwhadBhQ&#10;tEHboWdFlmIBkqhJSpzs14+SHaftig0YloMimuQj+UTy8mprNNkIHxTYipZHI0qE5VAru6ro9+fb&#10;L+eUhMhszTRYUdGdCPRq9vnTZeumYgwN6Fp4giA2TFtX0SZGNy2KwBthWDgCJywqJXjDIop+VdSe&#10;tYhudDEejU6LFnztPHARAn696ZR0lvGlFDw+SBlEJLqimFvMp8/nMp3F7JJNV565RvE+DfYPWRim&#10;LAYdoG5YZGTt1W9QRnEPAWQ84mAKkFJxkWvAasrRu2qeGuZErgXJCW6gKfw/WH6/WXiianw7Siwz&#10;+ESPSBqzKy1ImehpXZii1ZNb+F4KeE21bqU36R+rINtM6W6gVGwj4fhxfH52fnp6RglHXTkpjy+O&#10;jxNqcXB3PsSvAgxJl4p6DJ+pZJu7EDvTvUmKFkCr+lZpnYXUJ+Jae7Jh+MLLVU4Zwd9Yafs3x7j9&#10;wBFhkmeRGOhqzre40yLhafsoJFKXqswJ56Y9JMM4FzaWnaphtehyPBnhr6dg8MiEZMCELLG6AbsH&#10;eFvoHrujp7dPriL3/OA8+lNinfPgkSODjYOzURb8RwAaq+ojd/Z7kjpqEktLqHfYWB66iQuO3yp8&#10;3jsW4oJ5HDEcRlwb8QEPqaGtKPQ3ShrwPz/6nuyx81FLSYsjW9HwY828oER/szgTF+VkkmY8C5OT&#10;szEK/rVm+Vpj1+YasGew7zG7fE32Ue+v0oN5we0yT1FRxSzH2BXl0e+F69itEtxPXMzn2Qzn2rF4&#10;Z58cT+CJ1dS+z9sX5l3f4xHH4x72482m71q9s02eFubrCFLlOTjw2vONOyE3Tr+/0tJ5LWerw5ad&#10;/QIAAP//AwBQSwMEFAAGAAgAAAAhADGZQCTdAAAACQEAAA8AAABkcnMvZG93bnJldi54bWxMj81O&#10;wzAQhO9IvIO1SNyo0zSkKMSp+BGgcqMFztt4SSLidRS7beDpWU5wnJ3R7DflanK9OtAYOs8G5rME&#10;FHHtbceNgdftw8UVqBCRLfaeycAXBVhVpyclFtYf+YUOm9goKeFQoIE2xqHQOtQtOQwzPxCL9+FH&#10;h1Hk2Gg74lHKXa/TJMm1w47lQ4sD3bVUf272zoB75tvh7SlBl+br7+Dqx+V9927M+dl0cw0q0hT/&#10;wvCLL+hQCdPO79kG1YtOZUo0kC4yUOJn+eUC1E4OWT4HXZX6/4LqBwAA//8DAFBLAQItABQABgAI&#10;AAAAIQC2gziS/gAAAOEBAAATAAAAAAAAAAAAAAAAAAAAAABbQ29udGVudF9UeXBlc10ueG1sUEsB&#10;Ai0AFAAGAAgAAAAhADj9If/WAAAAlAEAAAsAAAAAAAAAAAAAAAAALwEAAF9yZWxzLy5yZWxzUEsB&#10;Ai0AFAAGAAgAAAAhAOkE+Q6UAgAArQUAAA4AAAAAAAAAAAAAAAAALgIAAGRycy9lMm9Eb2MueG1s&#10;UEsBAi0AFAAGAAgAAAAhADGZQCTdAAAACQEAAA8AAAAAAAAAAAAAAAAA7gQAAGRycy9kb3ducmV2&#10;LnhtbFBLBQYAAAAABAAEAPMAAAD4BQAAAAA=&#10;" fillcolor="white [3212]" strokecolor="black [3213]" strokeweight="1pt"/>
            </w:pict>
          </mc:Fallback>
        </mc:AlternateConten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Draw 2 examples of negative space</w: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>
        <w:rPr>
          <w:rFonts w:ascii="Tw Cen MT Condensed" w:hAnsi="Tw Cen MT Condensed" w:cs="Tw Cen MT Condensed"/>
          <w:noProof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75199" wp14:editId="76620E94">
                <wp:simplePos x="0" y="0"/>
                <wp:positionH relativeFrom="column">
                  <wp:posOffset>3276600</wp:posOffset>
                </wp:positionH>
                <wp:positionV relativeFrom="paragraph">
                  <wp:posOffset>199178</wp:posOffset>
                </wp:positionV>
                <wp:extent cx="2878455" cy="1413510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141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4EB6F" id="Rectangle 4" o:spid="_x0000_s1026" style="position:absolute;margin-left:258pt;margin-top:15.7pt;width:226.65pt;height:1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5lwIAAK0FAAAOAAAAZHJzL2Uyb0RvYy54bWysVE1v2zAMvQ/YfxB0Xx1nztoFcYqgRYcB&#10;RVu0HXpWZCkWIIuapMTJfv0o+SNdF2zAsBwUUSQfyWeSi8t9o8lOOK/AlDQ/m1AiDIdKmU1Jvz3f&#10;fLigxAdmKqbBiJIehKeXy/fvFq2diynUoCvhCIIYP29tSesQ7DzLPK9Fw/wZWGFQKcE1LKDoNlnl&#10;WIvojc6mk8mnrAVXWQdceI+v152SLhO+lIKHeym9CESXFHML6XTpXMczWy7YfOOYrRXv02D/kEXD&#10;lMGgI9Q1C4xsnfoNqlHcgQcZzjg0GUipuEg1YDX55E01TzWzItWC5Hg70uT/Hyy/2z04oqqSFpQY&#10;1uAnekTSmNloQYpIT2v9HK2e7IPrJY/XWOteuib+YxVknyg9jJSKfSAcH6cX5xfFbEYJR11e5B9n&#10;eSI9O7pb58MXAQ2Jl5I6DJ+oZLtbHzAkmg4mMZoHraobpXUSYp+IK+3IjuEXXm/ymDJ6/GKlzd8c&#10;w/6EI8JEzywy0NWcbuGgRcTT5lFIpC5WmRJOTXtMhnEuTMg7Vc0q0eU4m+BvyHJIP+WcACOyxOpG&#10;7B5gsOxABuyu2N4+uorU86Pz5E+Jdc6jR4oMJozOjTLgTgForKqP3NkPJHXURJbWUB2wsRx0E+ct&#10;v1H4eW+ZDw/M4YjhMOLaCPd4SA1tSaG/UVKD+3HqPdpj56OWkhZHtqT++5Y5QYn+anAmPudFEWc8&#10;CcXsfIqCe61Zv9aYbXMF2DM5LijL0zXaBz1cpYPmBbfLKkZFFTMcY5eUBzcIV6FbJbifuFitkhnO&#10;tWXh1jxZHsEjq7F9n/cvzNm+xwOOxx0M483mb1q9s42eBlbbAFKlOTjy2vONOyE1Tr+/4tJ5LSer&#10;45Zd/gQAAP//AwBQSwMEFAAGAAgAAAAhAHj55SbgAAAACgEAAA8AAABkcnMvZG93bnJldi54bWxM&#10;j0tPwzAQhO9I/AdrkbhRJ2kbaMim4iFAcKM8ztt4SSLidRS7beDXY05wHM1o5ptyPdle7Xn0nROE&#10;dJaAYqmd6aRBeH25O7sA5QOJod4JI3yxh3V1fFRSYdxBnnm/CY2KJeILQmhDGAqtfd2yJT9zA0v0&#10;PtxoKUQ5NtqMdIjlttdZkuTaUidxoaWBb1quPzc7i2Cf5Hp4e0jIZvnjt7f1/flt9454ejJdXYIK&#10;PIW/MPziR3SoItPW7cR41SMs0zx+CQjzdAEqBlb5ag5qi5AtFwnoqtT/L1Q/AAAA//8DAFBLAQIt&#10;ABQABgAIAAAAIQC2gziS/gAAAOEBAAATAAAAAAAAAAAAAAAAAAAAAABbQ29udGVudF9UeXBlc10u&#10;eG1sUEsBAi0AFAAGAAgAAAAhADj9If/WAAAAlAEAAAsAAAAAAAAAAAAAAAAALwEAAF9yZWxzLy5y&#10;ZWxzUEsBAi0AFAAGAAgAAAAhAO5sN/mXAgAArQUAAA4AAAAAAAAAAAAAAAAALgIAAGRycy9lMm9E&#10;b2MueG1sUEsBAi0AFAAGAAgAAAAhAHj55SbgAAAACgEAAA8AAAAAAAAAAAAAAAAA8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w Cen MT Condensed" w:hAnsi="Tw Cen MT Condensed" w:cs="Tw Cen MT Condensed"/>
          <w:noProof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75199" wp14:editId="76620E94">
                <wp:simplePos x="0" y="0"/>
                <wp:positionH relativeFrom="column">
                  <wp:posOffset>75988</wp:posOffset>
                </wp:positionH>
                <wp:positionV relativeFrom="paragraph">
                  <wp:posOffset>175895</wp:posOffset>
                </wp:positionV>
                <wp:extent cx="2878667" cy="1413933"/>
                <wp:effectExtent l="0" t="0" r="1714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67" cy="1413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CDB25" id="Rectangle 3" o:spid="_x0000_s1026" style="position:absolute;margin-left:6pt;margin-top:13.85pt;width:226.65pt;height:11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JBmAIAAK0FAAAOAAAAZHJzL2Uyb0RvYy54bWysVNtu2zAMfR+wfxD0vjpO0lsQpwhSdBhQ&#10;tEXboc+KLMUGJFGTlDjZ14+SL2m7YgOG5UERRfKQPCY5v9prRXbC+RpMQfOTESXCcChrsyno9+eb&#10;LxeU+MBMyRQYUdCD8PRq8fnTvLEzMYYKVCkcQRDjZ40taBWCnWWZ55XQzJ+AFQaVEpxmAUW3yUrH&#10;GkTXKhuPRmdZA660DrjwHl+vWyVdJHwpBQ/3UnoRiCoo5hbS6dK5jme2mLPZxjFb1bxLg/1DFprV&#10;BoMOUNcsMLJ19W9QuuYOPMhwwkFnIGXNRaoBq8lH76p5qpgVqRYkx9uBJv//YPnd7sGRuizohBLD&#10;NH6iRySNmY0SZBLpaayfodWTfXCd5PEaa91Lp+M/VkH2idLDQKnYB8LxcXxxfnF2dk4JR10+zSeX&#10;k4SaHd2t8+GrAE3ipaAOwycq2e7WBwyJpr1JjOZB1eVNrVQSYp+IlXJkx/ALrzd5TBk93lgp8zfH&#10;sP/AEWGiZxYZaGtOt3BQIuIp8ygkUherTAmnpj0mwzgXJuStqmKlaHM8HeGvz7JPP+WcACOyxOoG&#10;7A6gt2xBeuy22M4+uorU84Pz6E+Jtc6DR4oMJgzOujbgPgJQWFUXubXvSWqpiSytoTxgYzloJ85b&#10;flPj571lPjwwhyOGw4hrI9zjIRU0BYXuRkkF7udH79EeOx+1lDQ4sgX1P7bMCUrUN4MzcZlPp3HG&#10;kzA9PR+j4F5r1q81ZqtXgD2T44KyPF2jfVD9VTrQL7hdljEqqpjhGLugPLheWIV2leB+4mK5TGY4&#10;15aFW/NkeQSPrMb2fd6/MGe7Hg84HnfQjzebvWv11jZ6GlhuA8g6zcGR145v3Ampcbr9FZfOazlZ&#10;Hbfs4hcAAAD//wMAUEsDBBQABgAIAAAAIQDryOIA3QAAAAkBAAAPAAAAZHJzL2Rvd25yZXYueG1s&#10;TI/NTsMwEITvSLyDtUjcqENoExTiVPwIULnRFs7beEki4nUUu23g6VlOcJyd0ew35XJyvTrQGDrP&#10;Bi5nCSji2tuOGwPbzePFNagQkS32nsnAFwVYVqcnJRbWH/mVDuvYKCnhUKCBNsah0DrULTkMMz8Q&#10;i/fhR4dR5NhoO+JRyl2v0yTJtMOO5UOLA923VH+u986Ae+G74e05QZdmq+/g6qf8oXs35vxsur0B&#10;FWmKf2H4xRd0qIRp5/dsg+pFpzIlGkjzHJT482xxBWonh0UyB12V+v+C6gcAAP//AwBQSwECLQAU&#10;AAYACAAAACEAtoM4kv4AAADhAQAAEwAAAAAAAAAAAAAAAAAAAAAAW0NvbnRlbnRfVHlwZXNdLnht&#10;bFBLAQItABQABgAIAAAAIQA4/SH/1gAAAJQBAAALAAAAAAAAAAAAAAAAAC8BAABfcmVscy8ucmVs&#10;c1BLAQItABQABgAIAAAAIQBQfGJBmAIAAK0FAAAOAAAAAAAAAAAAAAAAAC4CAABkcnMvZTJvRG9j&#10;LnhtbFBLAQItABQABgAIAAAAIQDryOIA3QAAAAk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E80FD2" w:rsidRPr="00E80FD2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  <w:r>
        <w:rPr>
          <w:rFonts w:ascii="Tw Cen MT Condensed" w:hAnsi="Tw Cen MT Condensed" w:cs="Tw Cen MT Condensed"/>
          <w:kern w:val="24"/>
          <w:sz w:val="100"/>
          <w:szCs w:val="100"/>
        </w:rPr>
        <w:t>S</w:t>
      </w:r>
      <w:r w:rsidR="00E80FD2" w:rsidRPr="00E80FD2">
        <w:rPr>
          <w:rFonts w:ascii="Tw Cen MT Condensed" w:hAnsi="Tw Cen MT Condensed" w:cs="Tw Cen MT Condensed"/>
          <w:kern w:val="24"/>
          <w:sz w:val="100"/>
          <w:szCs w:val="100"/>
        </w:rPr>
        <w:t>hape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 xml:space="preserve">Shape can be either </w:t>
      </w:r>
      <w:r w:rsidR="00884E0D">
        <w:rPr>
          <w:rFonts w:ascii="Tw Cen MT Condensed" w:hAnsi="Tw Cen MT Condensed" w:cs="Tw Cen MT Condensed"/>
          <w:kern w:val="24"/>
          <w:sz w:val="36"/>
          <w:szCs w:val="100"/>
        </w:rPr>
        <w:t>_____________</w:t>
      </w: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 xml:space="preserve"> or </w:t>
      </w:r>
      <w:r w:rsidR="00884E0D">
        <w:rPr>
          <w:rFonts w:ascii="Tw Cen MT Condensed" w:hAnsi="Tw Cen MT Condensed" w:cs="Tw Cen MT Condensed"/>
          <w:kern w:val="24"/>
          <w:sz w:val="36"/>
          <w:szCs w:val="100"/>
        </w:rPr>
        <w:t>_____________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Think back to your portfolio directions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14"/>
          <w:szCs w:val="36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What is a geometric shape?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What is an organic shape?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How do you know the difference?</w: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884E0D" w:rsidRDefault="00884E0D">
      <w:pPr>
        <w:rPr>
          <w:rFonts w:ascii="Tw Cen MT Condensed" w:hAnsi="Tw Cen MT Condensed" w:cs="Tw Cen MT Condensed"/>
          <w:kern w:val="24"/>
          <w:sz w:val="36"/>
          <w:szCs w:val="100"/>
        </w:rPr>
      </w:pPr>
      <w:r>
        <w:rPr>
          <w:rFonts w:ascii="Tw Cen MT Condensed" w:hAnsi="Tw Cen MT Condensed" w:cs="Tw Cen MT Condensed"/>
          <w:kern w:val="24"/>
          <w:sz w:val="36"/>
          <w:szCs w:val="100"/>
        </w:rPr>
        <w:br w:type="page"/>
      </w: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40"/>
        </w:rPr>
      </w:pPr>
      <w:r w:rsidRPr="00884E0D">
        <w:rPr>
          <w:rFonts w:ascii="Tw Cen MT Condensed" w:hAnsi="Tw Cen MT Condensed" w:cs="Tw Cen MT Condensed"/>
          <w:kern w:val="24"/>
          <w:sz w:val="40"/>
          <w:szCs w:val="40"/>
        </w:rPr>
        <w:t>Practice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>Draw a bow tie on your page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884E0D" w:rsidRPr="00E80FD2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>Divide the bow tie into sections (use the contour line to help you do this)</w:t>
      </w:r>
    </w:p>
    <w:p w:rsidR="00E80FD2" w:rsidRP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100"/>
          <w:szCs w:val="100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100"/>
        </w:rPr>
      </w:pPr>
      <w:r w:rsidRPr="00884E0D">
        <w:rPr>
          <w:rFonts w:ascii="Tw Cen MT Condensed" w:hAnsi="Tw Cen MT Condensed" w:cs="Tw Cen MT Condensed"/>
          <w:kern w:val="24"/>
          <w:sz w:val="36"/>
          <w:szCs w:val="100"/>
        </w:rPr>
        <w:t>Fill each section of the bow tie with a different design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One line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One geometric shapes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One organic shapes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One pattern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36"/>
        </w:rPr>
      </w:pPr>
      <w:r w:rsidRPr="00884E0D">
        <w:rPr>
          <w:rFonts w:ascii="Arial" w:hAnsi="Arial" w:cs="Arial"/>
          <w:kern w:val="24"/>
          <w:sz w:val="24"/>
          <w:szCs w:val="36"/>
        </w:rPr>
        <w:t>Continue this until the entire bow tie is filled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0"/>
          <w:szCs w:val="40"/>
        </w:rPr>
      </w:pPr>
      <w:r w:rsidRPr="00884E0D">
        <w:rPr>
          <w:rFonts w:ascii="Tw Cen MT Condensed" w:hAnsi="Tw Cen MT Condensed" w:cs="Tw Cen MT Condensed"/>
          <w:kern w:val="24"/>
          <w:sz w:val="40"/>
          <w:szCs w:val="40"/>
        </w:rPr>
        <w:t>Our task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>Choose an animal (any animal)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>Draw the contour line of that animal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>Divide the animal into smaller spaces (use the curves of the animal to show you where to create your sections)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>Fill the animal with various lines, shapes, and patterns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  <w:r w:rsidRPr="00884E0D">
        <w:rPr>
          <w:rFonts w:ascii="Tw Cen MT Condensed" w:hAnsi="Tw Cen MT Condensed" w:cs="Tw Cen MT Condensed"/>
          <w:kern w:val="24"/>
          <w:sz w:val="32"/>
          <w:szCs w:val="32"/>
        </w:rPr>
        <w:t>Continue this process until your animal is completely made up of these designs</w: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2"/>
          <w:szCs w:val="32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4"/>
          <w:szCs w:val="44"/>
        </w:rPr>
      </w:pPr>
      <w:proofErr w:type="spellStart"/>
      <w:r w:rsidRPr="00884E0D">
        <w:rPr>
          <w:rFonts w:ascii="Tw Cen MT Condensed" w:hAnsi="Tw Cen MT Condensed" w:cs="Tw Cen MT Condensed"/>
          <w:kern w:val="24"/>
          <w:sz w:val="44"/>
          <w:szCs w:val="44"/>
        </w:rPr>
        <w:t>Zentangle</w:t>
      </w:r>
      <w:proofErr w:type="spellEnd"/>
      <w:r w:rsidRPr="00884E0D">
        <w:rPr>
          <w:rFonts w:ascii="Tw Cen MT Condensed" w:hAnsi="Tw Cen MT Condensed" w:cs="Tw Cen MT Condensed"/>
          <w:kern w:val="24"/>
          <w:sz w:val="44"/>
          <w:szCs w:val="44"/>
        </w:rPr>
        <w:t xml:space="preserve"> animal</w:t>
      </w:r>
    </w:p>
    <w:p w:rsidR="00E80FD2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Which is more successful? Why???</w:t>
      </w: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84E0D" w:rsidRPr="00884E0D" w:rsidRDefault="00884E0D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4"/>
          <w:szCs w:val="44"/>
        </w:rPr>
      </w:pPr>
      <w:r w:rsidRPr="00884E0D">
        <w:rPr>
          <w:rFonts w:ascii="Tw Cen MT Condensed" w:hAnsi="Tw Cen MT Condensed" w:cs="Tw Cen MT Condensed"/>
          <w:kern w:val="24"/>
          <w:sz w:val="44"/>
          <w:szCs w:val="44"/>
        </w:rPr>
        <w:lastRenderedPageBreak/>
        <w:t>Let’s practice designs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 xml:space="preserve">Use the last page to fill each square with </w:t>
      </w:r>
      <w:proofErr w:type="gramStart"/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some kind of line</w:t>
      </w:r>
      <w:proofErr w:type="gramEnd"/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, shape, or pattern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Remember to use line quality, geometric and organic shapes, and patterns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Do not STRESS over the number of squares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884E0D">
        <w:rPr>
          <w:rFonts w:ascii="Arial" w:hAnsi="Arial" w:cs="Arial"/>
          <w:kern w:val="24"/>
          <w:sz w:val="24"/>
          <w:szCs w:val="24"/>
        </w:rPr>
        <w:t>Do not copy your neighbor’s designs…</w:t>
      </w:r>
    </w:p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884E0D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When your page is filled, raise your hand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5"/>
      </w:tblGrid>
      <w:tr w:rsidR="00884E0D" w:rsidTr="00884E0D">
        <w:trPr>
          <w:trHeight w:val="1835"/>
        </w:trPr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884E0D" w:rsidTr="00884E0D">
        <w:trPr>
          <w:trHeight w:val="1768"/>
        </w:trPr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884E0D" w:rsidTr="00884E0D">
        <w:trPr>
          <w:trHeight w:val="1835"/>
        </w:trPr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884E0D" w:rsidTr="00884E0D">
        <w:trPr>
          <w:trHeight w:val="1768"/>
        </w:trPr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884E0D" w:rsidTr="00884E0D">
        <w:trPr>
          <w:trHeight w:val="1835"/>
        </w:trPr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884E0D" w:rsidRDefault="00884E0D" w:rsidP="00E80FD2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</w:tbl>
    <w:p w:rsidR="00E80FD2" w:rsidRPr="00884E0D" w:rsidRDefault="00E80FD2" w:rsidP="00E80FD2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8D64E1" w:rsidRPr="00E80FD2" w:rsidRDefault="008D64E1"/>
    <w:sectPr w:rsidR="008D64E1" w:rsidRPr="00E80FD2" w:rsidSect="002A3EF5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0D" w:rsidRDefault="00884E0D" w:rsidP="00884E0D">
      <w:pPr>
        <w:spacing w:after="0" w:line="240" w:lineRule="auto"/>
      </w:pPr>
      <w:r>
        <w:separator/>
      </w:r>
    </w:p>
  </w:endnote>
  <w:endnote w:type="continuationSeparator" w:id="0">
    <w:p w:rsidR="00884E0D" w:rsidRDefault="00884E0D" w:rsidP="008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0D" w:rsidRDefault="00884E0D" w:rsidP="00884E0D">
      <w:pPr>
        <w:spacing w:after="0" w:line="240" w:lineRule="auto"/>
      </w:pPr>
      <w:r>
        <w:separator/>
      </w:r>
    </w:p>
  </w:footnote>
  <w:footnote w:type="continuationSeparator" w:id="0">
    <w:p w:rsidR="00884E0D" w:rsidRDefault="00884E0D" w:rsidP="0088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D" w:rsidRPr="00E80FD2" w:rsidRDefault="00884E0D" w:rsidP="00884E0D">
    <w:pPr>
      <w:autoSpaceDE w:val="0"/>
      <w:autoSpaceDN w:val="0"/>
      <w:adjustRightInd w:val="0"/>
      <w:spacing w:after="0" w:line="240" w:lineRule="auto"/>
      <w:rPr>
        <w:rFonts w:ascii="Tw Cen MT Condensed" w:hAnsi="Tw Cen MT Condensed" w:cs="Tw Cen MT Condensed"/>
        <w:kern w:val="24"/>
        <w:sz w:val="24"/>
        <w:szCs w:val="100"/>
      </w:rPr>
    </w:pPr>
    <w:r w:rsidRPr="00E80FD2">
      <w:rPr>
        <w:rFonts w:ascii="Tw Cen MT Condensed" w:hAnsi="Tw Cen MT Condensed" w:cs="Tw Cen MT Condensed"/>
        <w:kern w:val="24"/>
        <w:sz w:val="24"/>
        <w:szCs w:val="100"/>
      </w:rPr>
      <w:t>Art I</w:t>
    </w:r>
  </w:p>
  <w:p w:rsidR="00884E0D" w:rsidRPr="00884E0D" w:rsidRDefault="00884E0D" w:rsidP="00884E0D">
    <w:pPr>
      <w:autoSpaceDE w:val="0"/>
      <w:autoSpaceDN w:val="0"/>
      <w:adjustRightInd w:val="0"/>
      <w:spacing w:after="0" w:line="240" w:lineRule="auto"/>
      <w:rPr>
        <w:rFonts w:ascii="Tw Cen MT Condensed" w:hAnsi="Tw Cen MT Condensed" w:cs="Tw Cen MT Condensed"/>
        <w:kern w:val="24"/>
        <w:sz w:val="24"/>
        <w:szCs w:val="100"/>
      </w:rPr>
    </w:pPr>
    <w:r>
      <w:rPr>
        <w:rFonts w:ascii="Tw Cen MT Condensed" w:hAnsi="Tw Cen MT Condensed" w:cs="Tw Cen MT Condensed"/>
        <w:kern w:val="24"/>
        <w:sz w:val="24"/>
        <w:szCs w:val="100"/>
      </w:rPr>
      <w:t>Mrs. Senick</w:t>
    </w:r>
  </w:p>
  <w:p w:rsidR="00884E0D" w:rsidRDefault="00884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2"/>
    <w:rsid w:val="00884E0D"/>
    <w:rsid w:val="008D64E1"/>
    <w:rsid w:val="00E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C08E"/>
  <w15:chartTrackingRefBased/>
  <w15:docId w15:val="{806EEE5B-70C2-448E-A9AB-AB16768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0D"/>
  </w:style>
  <w:style w:type="paragraph" w:styleId="Footer">
    <w:name w:val="footer"/>
    <w:basedOn w:val="Normal"/>
    <w:link w:val="FooterChar"/>
    <w:uiPriority w:val="99"/>
    <w:unhideWhenUsed/>
    <w:rsid w:val="0088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2017-09-25T21:50:00Z</dcterms:created>
  <dcterms:modified xsi:type="dcterms:W3CDTF">2017-09-25T22:09:00Z</dcterms:modified>
</cp:coreProperties>
</file>